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D1278" w:rsidR="004D1278" w:rsidRDefault="00A06555" w14:paraId="2DD651F3" w14:textId="77777777">
      <w:pPr>
        <w:widowControl w:val="0"/>
        <w:rPr>
          <w:rFonts w:ascii="IOI Light" w:hAnsi="IOI Light" w:cs="Tahoma"/>
          <w:b/>
          <w:sz w:val="28"/>
          <w:szCs w:val="28"/>
          <w:lang w:val="de-DE"/>
        </w:rPr>
      </w:pPr>
      <w:bookmarkStart w:name="Wikinger" w:id="0"/>
      <w:r w:rsidRPr="004D1278">
        <w:rPr>
          <w:rFonts w:ascii="IOI Light" w:hAnsi="IOI Light" w:cs="Tahoma"/>
          <w:b/>
          <w:sz w:val="28"/>
          <w:szCs w:val="28"/>
          <w:lang w:val="de-DE"/>
        </w:rPr>
        <w:t xml:space="preserve">Die Wikinger </w:t>
      </w:r>
      <w:r w:rsidRPr="004D1278" w:rsidR="004D1278">
        <w:rPr>
          <w:rFonts w:ascii="IOI Light" w:hAnsi="IOI Light" w:cs="Tahoma"/>
          <w:b/>
          <w:sz w:val="28"/>
          <w:szCs w:val="28"/>
          <w:lang w:val="de-DE"/>
        </w:rPr>
        <w:t>sind in Irland allgegenwärtig</w:t>
      </w:r>
    </w:p>
    <w:bookmarkEnd w:id="0"/>
    <w:p w:rsidRPr="00C43808" w:rsidR="00AD222A" w:rsidRDefault="00776BA2" w14:paraId="1E949F1F" w14:textId="080BEA31">
      <w:pPr>
        <w:widowControl w:val="0"/>
        <w:rPr>
          <w:rFonts w:ascii="IOI Light" w:hAnsi="IOI Light" w:cs="Tahoma"/>
          <w:sz w:val="28"/>
          <w:szCs w:val="28"/>
          <w:lang w:val="de-DE"/>
        </w:rPr>
      </w:pPr>
      <w:r w:rsidRPr="004D1278">
        <w:rPr>
          <w:rFonts w:ascii="IOI Light" w:hAnsi="IOI Light" w:cs="Tahoma"/>
          <w:sz w:val="28"/>
          <w:szCs w:val="28"/>
          <w:lang w:val="de-DE"/>
        </w:rPr>
        <w:t>An vielen Orten i</w:t>
      </w:r>
      <w:r w:rsidRPr="004D1278" w:rsidR="004D1278">
        <w:rPr>
          <w:rFonts w:ascii="IOI Light" w:hAnsi="IOI Light" w:cs="Tahoma"/>
          <w:sz w:val="28"/>
          <w:szCs w:val="28"/>
          <w:lang w:val="de-DE"/>
        </w:rPr>
        <w:t>m</w:t>
      </w:r>
      <w:r w:rsidRPr="004D1278">
        <w:rPr>
          <w:rFonts w:ascii="IOI Light" w:hAnsi="IOI Light" w:cs="Tahoma"/>
          <w:sz w:val="28"/>
          <w:szCs w:val="28"/>
          <w:lang w:val="de-DE"/>
        </w:rPr>
        <w:t xml:space="preserve"> historische</w:t>
      </w:r>
      <w:r w:rsidRPr="004D1278" w:rsidR="004D1278">
        <w:rPr>
          <w:rFonts w:ascii="IOI Light" w:hAnsi="IOI Light" w:cs="Tahoma"/>
          <w:sz w:val="28"/>
          <w:szCs w:val="28"/>
          <w:lang w:val="de-DE"/>
        </w:rPr>
        <w:t>n</w:t>
      </w:r>
      <w:r w:rsidRPr="004D1278">
        <w:rPr>
          <w:rFonts w:ascii="IOI Light" w:hAnsi="IOI Light" w:cs="Tahoma"/>
          <w:sz w:val="28"/>
          <w:szCs w:val="28"/>
          <w:lang w:val="de-DE"/>
        </w:rPr>
        <w:t xml:space="preserve"> Osten </w:t>
      </w:r>
      <w:r w:rsidRPr="004D1278" w:rsidR="004D1278">
        <w:rPr>
          <w:rFonts w:ascii="IOI Light" w:hAnsi="IOI Light" w:cs="Tahoma"/>
          <w:sz w:val="28"/>
          <w:szCs w:val="28"/>
          <w:lang w:val="de-DE"/>
        </w:rPr>
        <w:t xml:space="preserve">der grünen Insel </w:t>
      </w:r>
      <w:r w:rsidRPr="004D1278">
        <w:rPr>
          <w:rFonts w:ascii="IOI Light" w:hAnsi="IOI Light" w:cs="Tahoma"/>
          <w:sz w:val="28"/>
          <w:szCs w:val="28"/>
          <w:lang w:val="de-DE"/>
        </w:rPr>
        <w:t>sind noch</w:t>
      </w:r>
      <w:r w:rsidRPr="004D1278" w:rsidR="004D1278">
        <w:rPr>
          <w:rFonts w:ascii="IOI Light" w:hAnsi="IOI Light" w:cs="Tahoma"/>
          <w:sz w:val="28"/>
          <w:szCs w:val="28"/>
          <w:lang w:val="de-DE"/>
        </w:rPr>
        <w:t xml:space="preserve"> </w:t>
      </w:r>
      <w:r w:rsidRPr="004D1278">
        <w:rPr>
          <w:rFonts w:ascii="IOI Light" w:hAnsi="IOI Light" w:cs="Tahoma"/>
          <w:sz w:val="28"/>
          <w:szCs w:val="28"/>
          <w:lang w:val="de-DE"/>
        </w:rPr>
        <w:t xml:space="preserve">heute die Spuren der </w:t>
      </w:r>
      <w:r w:rsidRPr="004D1278" w:rsidR="004D1278">
        <w:rPr>
          <w:rFonts w:ascii="IOI Light" w:hAnsi="IOI Light" w:cs="Tahoma"/>
          <w:sz w:val="28"/>
          <w:szCs w:val="28"/>
          <w:lang w:val="de-DE"/>
        </w:rPr>
        <w:t xml:space="preserve">Eroberer von vor 1100 Jahren </w:t>
      </w:r>
      <w:r w:rsidRPr="004D1278">
        <w:rPr>
          <w:rFonts w:ascii="IOI Light" w:hAnsi="IOI Light" w:cs="Tahoma"/>
          <w:sz w:val="28"/>
          <w:szCs w:val="28"/>
          <w:lang w:val="de-DE"/>
        </w:rPr>
        <w:t>zu finden</w:t>
      </w:r>
      <w:r w:rsidRPr="00C43808">
        <w:rPr>
          <w:rFonts w:ascii="IOI Light" w:hAnsi="IOI Light" w:cs="Tahoma"/>
          <w:sz w:val="28"/>
          <w:szCs w:val="28"/>
          <w:lang w:val="de-DE"/>
        </w:rPr>
        <w:t xml:space="preserve"> </w:t>
      </w:r>
    </w:p>
    <w:p w:rsidRPr="00C43808" w:rsidR="00AD222A" w:rsidRDefault="00776BA2" w14:paraId="46A93B95" w14:textId="380E2876" w14:noSpellErr="1">
      <w:pPr>
        <w:widowControl w:val="0"/>
        <w:rPr>
          <w:rFonts w:ascii="IOI Light" w:hAnsi="IOI Light" w:cs="Tahoma"/>
          <w:sz w:val="24"/>
          <w:szCs w:val="24"/>
          <w:lang w:val="de-DE"/>
        </w:rPr>
      </w:pPr>
      <w:r w:rsidRPr="1A7F517A" w:rsidR="00776BA2">
        <w:rPr>
          <w:rFonts w:ascii="IOI Light" w:hAnsi="IOI Light" w:cs="Tahoma"/>
          <w:b w:val="1"/>
          <w:bCs w:val="1"/>
          <w:sz w:val="24"/>
          <w:szCs w:val="24"/>
          <w:lang w:val="de-DE"/>
        </w:rPr>
        <w:t xml:space="preserve">Frankfurt am Main, </w:t>
      </w:r>
      <w:r w:rsidRPr="1A7F517A" w:rsidR="00C43808">
        <w:rPr>
          <w:rFonts w:ascii="IOI Light" w:hAnsi="IOI Light" w:cs="Tahoma"/>
          <w:b w:val="1"/>
          <w:bCs w:val="1"/>
          <w:sz w:val="24"/>
          <w:szCs w:val="24"/>
          <w:lang w:val="de-DE"/>
        </w:rPr>
        <w:t>15</w:t>
      </w:r>
      <w:r w:rsidRPr="1A7F517A" w:rsidR="00776BA2">
        <w:rPr>
          <w:rFonts w:ascii="IOI Light" w:hAnsi="IOI Light" w:cs="Tahoma"/>
          <w:b w:val="1"/>
          <w:bCs w:val="1"/>
          <w:sz w:val="24"/>
          <w:szCs w:val="24"/>
          <w:lang w:val="de-DE"/>
        </w:rPr>
        <w:t>.10.2024</w:t>
      </w:r>
      <w:r w:rsidRPr="1A7F517A" w:rsidR="00776BA2">
        <w:rPr>
          <w:rFonts w:ascii="IOI Light" w:hAnsi="IOI Light" w:cs="Tahoma"/>
          <w:sz w:val="24"/>
          <w:szCs w:val="24"/>
          <w:lang w:val="de-DE"/>
        </w:rPr>
        <w:t xml:space="preserve"> – Als Eroberer und Siedler, Händler und Künstler haben </w:t>
      </w:r>
      <w:hyperlink r:id="R5248ba348fa74ce1">
        <w:r w:rsidRPr="1A7F517A" w:rsidR="00776BA2">
          <w:rPr>
            <w:rStyle w:val="Hyperlink"/>
            <w:rFonts w:ascii="IOI Light" w:hAnsi="IOI Light" w:cs="Tahoma"/>
            <w:b w:val="1"/>
            <w:bCs w:val="1"/>
            <w:sz w:val="24"/>
            <w:szCs w:val="24"/>
            <w:lang w:val="de-DE"/>
          </w:rPr>
          <w:t>die Wikinger</w:t>
        </w:r>
      </w:hyperlink>
      <w:r w:rsidRPr="1A7F517A" w:rsidR="00776BA2">
        <w:rPr>
          <w:rFonts w:ascii="IOI Light" w:hAnsi="IOI Light" w:cs="Tahoma"/>
          <w:sz w:val="24"/>
          <w:szCs w:val="24"/>
          <w:lang w:val="de-DE"/>
        </w:rPr>
        <w:t xml:space="preserve"> in ihrer Zeit auf der Insel Irlands Geschichte und Erbe geprägt. Dass ihr Einfluss bis heute sichtbar ist, dafür sorgen historische Gebäude, jahrhundertealte Relikte und spannende Museen. </w:t>
      </w:r>
    </w:p>
    <w:p w:rsidRPr="00C43808" w:rsidR="00AD222A" w:rsidRDefault="00776BA2" w14:paraId="655F9C5E" w14:textId="77777777">
      <w:pPr>
        <w:widowControl w:val="0"/>
        <w:rPr>
          <w:rFonts w:ascii="IOI Light" w:hAnsi="IOI Light" w:cs="Tahoma"/>
          <w:sz w:val="24"/>
          <w:szCs w:val="24"/>
          <w:lang w:val="de-DE"/>
        </w:rPr>
      </w:pPr>
      <w:r w:rsidRPr="0F43FF52" w:rsidR="00776BA2">
        <w:rPr>
          <w:rFonts w:ascii="IOI Light" w:hAnsi="IOI Light" w:cs="Tahoma"/>
          <w:sz w:val="24"/>
          <w:szCs w:val="24"/>
          <w:lang w:val="de-DE"/>
        </w:rPr>
        <w:t xml:space="preserve">Dabei ist man für einen ersten Einblick in die Welt der Wikinger in Irlands Hauptstadt Dublin direkt goldrichtig, was nicht nur an den vor allem bei Familien </w:t>
      </w:r>
      <w:r w:rsidRPr="0F43FF52" w:rsidR="00776BA2">
        <w:rPr>
          <w:rFonts w:ascii="IOI Light" w:hAnsi="IOI Light" w:cs="Tahoma"/>
          <w:sz w:val="24"/>
          <w:szCs w:val="24"/>
          <w:lang w:val="de-DE"/>
        </w:rPr>
        <w:t>beliebten</w:t>
      </w:r>
      <w:r w:rsidRPr="0F43FF52" w:rsidR="00776BA2">
        <w:rPr>
          <w:rFonts w:ascii="IOI Light" w:hAnsi="IOI Light" w:cs="Tahoma"/>
          <w:sz w:val="24"/>
          <w:szCs w:val="24"/>
          <w:lang w:val="de-DE"/>
        </w:rPr>
        <w:t xml:space="preserve"> </w:t>
      </w:r>
      <w:hyperlink r:id="Rcb54c92c50f04e93">
        <w:r w:rsidRPr="0F43FF52" w:rsidR="00776BA2">
          <w:rPr>
            <w:rStyle w:val="Hyperlink"/>
            <w:rFonts w:ascii="IOI Light" w:hAnsi="IOI Light" w:cs="Tahoma"/>
            <w:b w:val="1"/>
            <w:bCs w:val="1"/>
            <w:sz w:val="24"/>
            <w:szCs w:val="24"/>
            <w:lang w:val="de-DE"/>
          </w:rPr>
          <w:t>Viking Splash Tours</w:t>
        </w:r>
      </w:hyperlink>
      <w:r w:rsidRPr="0F43FF52" w:rsidR="00776BA2">
        <w:rPr>
          <w:rFonts w:ascii="IOI Light" w:hAnsi="IOI Light" w:cs="Tahoma"/>
          <w:sz w:val="24"/>
          <w:szCs w:val="24"/>
          <w:lang w:val="de-DE"/>
        </w:rPr>
        <w:t xml:space="preserve"> liegt, sondern vor allem daran, dass Irlands Hauptstadt selbst auf eine Wikinger-Siedlung </w:t>
      </w:r>
      <w:r w:rsidRPr="0F43FF52" w:rsidR="00776BA2">
        <w:rPr>
          <w:rFonts w:ascii="IOI Light" w:hAnsi="IOI Light" w:cs="Tahoma"/>
          <w:sz w:val="24"/>
          <w:szCs w:val="24"/>
          <w:lang w:val="de-DE"/>
        </w:rPr>
        <w:t>zurückgeht</w:t>
      </w:r>
      <w:r w:rsidRPr="0F43FF52" w:rsidR="00776BA2">
        <w:rPr>
          <w:rFonts w:ascii="IOI Light" w:hAnsi="IOI Light" w:cs="Tahoma"/>
          <w:sz w:val="24"/>
          <w:szCs w:val="24"/>
          <w:lang w:val="de-DE"/>
        </w:rPr>
        <w:t xml:space="preserve">. Lebendig wird das Irland der Wikingerzeit vor allem im Geschichtsmuseum </w:t>
      </w:r>
      <w:hyperlink r:id="R040313cf87b04693">
        <w:r w:rsidRPr="0F43FF52" w:rsidR="00776BA2">
          <w:rPr>
            <w:rStyle w:val="Hyperlink"/>
            <w:rFonts w:ascii="IOI Light" w:hAnsi="IOI Light" w:cs="Tahoma"/>
            <w:b w:val="1"/>
            <w:bCs w:val="1"/>
            <w:sz w:val="24"/>
            <w:szCs w:val="24"/>
            <w:lang w:val="de-DE"/>
          </w:rPr>
          <w:t>Dublinia</w:t>
        </w:r>
      </w:hyperlink>
      <w:r w:rsidRPr="0F43FF52" w:rsidR="00776BA2">
        <w:rPr>
          <w:rFonts w:ascii="IOI Light" w:hAnsi="IOI Light" w:cs="Tahoma"/>
          <w:sz w:val="24"/>
          <w:szCs w:val="24"/>
          <w:lang w:val="de-DE"/>
        </w:rPr>
        <w:t xml:space="preserve"> im Gebäudekomplex der Christ Church Cathedral, das anhand von Artefakten und Erkenntnissen aus Ausgrabungen einen Einblick in den Alltag von vor knapp 1000 Jahren bis ins Mittelalter bietet. Weitere spannende Fundstücke zeigt auch die archäologische Sammlung des kostenlos zugänglichen </w:t>
      </w:r>
      <w:hyperlink r:id="R891ca9aefb244d12">
        <w:r w:rsidRPr="0F43FF52" w:rsidR="00776BA2">
          <w:rPr>
            <w:rStyle w:val="Hyperlink"/>
            <w:rFonts w:ascii="IOI Light" w:hAnsi="IOI Light" w:cs="Tahoma"/>
            <w:b w:val="1"/>
            <w:bCs w:val="1"/>
            <w:sz w:val="24"/>
            <w:szCs w:val="24"/>
            <w:lang w:val="de-DE"/>
          </w:rPr>
          <w:t xml:space="preserve">National Museum </w:t>
        </w:r>
        <w:r w:rsidRPr="0F43FF52" w:rsidR="00776BA2">
          <w:rPr>
            <w:rStyle w:val="Hyperlink"/>
            <w:rFonts w:ascii="IOI Light" w:hAnsi="IOI Light" w:cs="Tahoma"/>
            <w:b w:val="1"/>
            <w:bCs w:val="1"/>
            <w:sz w:val="24"/>
            <w:szCs w:val="24"/>
            <w:lang w:val="de-DE"/>
          </w:rPr>
          <w:t>of</w:t>
        </w:r>
        <w:r w:rsidRPr="0F43FF52" w:rsidR="00776BA2">
          <w:rPr>
            <w:rStyle w:val="Hyperlink"/>
            <w:rFonts w:ascii="IOI Light" w:hAnsi="IOI Light" w:cs="Tahoma"/>
            <w:b w:val="1"/>
            <w:bCs w:val="1"/>
            <w:sz w:val="24"/>
            <w:szCs w:val="24"/>
            <w:lang w:val="de-DE"/>
          </w:rPr>
          <w:t xml:space="preserve"> </w:t>
        </w:r>
        <w:r w:rsidRPr="0F43FF52" w:rsidR="00776BA2">
          <w:rPr>
            <w:rStyle w:val="Hyperlink"/>
            <w:rFonts w:ascii="IOI Light" w:hAnsi="IOI Light" w:cs="Tahoma"/>
            <w:b w:val="1"/>
            <w:bCs w:val="1"/>
            <w:sz w:val="24"/>
            <w:szCs w:val="24"/>
            <w:lang w:val="de-DE"/>
          </w:rPr>
          <w:t>Ireland</w:t>
        </w:r>
      </w:hyperlink>
      <w:r w:rsidRPr="0F43FF52" w:rsidR="00776BA2">
        <w:rPr>
          <w:rFonts w:ascii="IOI Light" w:hAnsi="IOI Light" w:cs="Tahoma"/>
          <w:sz w:val="24"/>
          <w:szCs w:val="24"/>
          <w:lang w:val="de-DE"/>
        </w:rPr>
        <w:t xml:space="preserve">.    </w:t>
      </w:r>
    </w:p>
    <w:p w:rsidRPr="00C43808" w:rsidR="00AD222A" w:rsidRDefault="00776BA2" w14:paraId="1FFEA8CD" w14:textId="77777777">
      <w:pPr>
        <w:widowControl w:val="0"/>
        <w:rPr>
          <w:rFonts w:ascii="IOI Light" w:hAnsi="IOI Light" w:cs="Tahoma"/>
          <w:sz w:val="24"/>
          <w:szCs w:val="24"/>
          <w:lang w:val="de-DE"/>
        </w:rPr>
      </w:pPr>
      <w:r w:rsidRPr="0F43FF52" w:rsidR="00776BA2">
        <w:rPr>
          <w:rFonts w:ascii="IOI Light" w:hAnsi="IOI Light" w:cs="Tahoma"/>
          <w:sz w:val="24"/>
          <w:szCs w:val="24"/>
          <w:lang w:val="de-DE"/>
        </w:rPr>
        <w:t xml:space="preserve">Fast noch deutlicher unter dem </w:t>
      </w:r>
      <w:hyperlink r:id="Rcb60da3282af461f">
        <w:r w:rsidRPr="0F43FF52" w:rsidR="00776BA2">
          <w:rPr>
            <w:rStyle w:val="Hyperlink"/>
            <w:rFonts w:ascii="IOI Light" w:hAnsi="IOI Light" w:cs="Tahoma"/>
            <w:b w:val="1"/>
            <w:bCs w:val="1"/>
            <w:sz w:val="24"/>
            <w:szCs w:val="24"/>
            <w:lang w:val="de-DE"/>
          </w:rPr>
          <w:t>Einfluss der Wikinger</w:t>
        </w:r>
      </w:hyperlink>
      <w:r w:rsidRPr="0F43FF52" w:rsidR="00776BA2">
        <w:rPr>
          <w:rFonts w:ascii="IOI Light" w:hAnsi="IOI Light" w:cs="Tahoma"/>
          <w:sz w:val="24"/>
          <w:szCs w:val="24"/>
          <w:lang w:val="de-DE"/>
        </w:rPr>
        <w:t xml:space="preserve"> als die irische Hauptstadt ist jedoch eine Stadt weiter im Süden, deren Wikinger-Geschichte noch heute unschwer am Stadtnamen zu erkennen ist. Waterford geht zurück auf das altnordische „</w:t>
      </w:r>
      <w:r w:rsidRPr="0F43FF52" w:rsidR="00776BA2">
        <w:rPr>
          <w:rFonts w:ascii="IOI Light" w:hAnsi="IOI Light" w:cs="Tahoma"/>
          <w:color w:val="0E0F12"/>
          <w:sz w:val="24"/>
          <w:szCs w:val="24"/>
          <w:lang w:val="de-DE"/>
        </w:rPr>
        <w:t>Veðrafjorðr</w:t>
      </w:r>
      <w:r w:rsidRPr="0F43FF52" w:rsidR="00776BA2">
        <w:rPr>
          <w:rFonts w:ascii="IOI Light" w:hAnsi="IOI Light" w:cs="Tahoma"/>
          <w:sz w:val="24"/>
          <w:szCs w:val="24"/>
          <w:lang w:val="de-DE"/>
        </w:rPr>
        <w:t xml:space="preserve">“, was wörtlich übersetzt „windiger Fjord“ bedeutet und die älteste Stadt Irlands untrennbar mit ihrer Wikingergeschichte verbindet. Wer hier auf Spurensuche geht, findet nicht nur in den klassischen Museen der </w:t>
      </w:r>
      <w:hyperlink r:id="R7ca0d23ad1a34b66">
        <w:r w:rsidRPr="0F43FF52" w:rsidR="00776BA2">
          <w:rPr>
            <w:rStyle w:val="Hyperlink"/>
            <w:rFonts w:ascii="IOI Light" w:hAnsi="IOI Light" w:cs="Tahoma"/>
            <w:b w:val="1"/>
            <w:bCs w:val="1"/>
            <w:sz w:val="24"/>
            <w:szCs w:val="24"/>
            <w:lang w:val="de-DE"/>
          </w:rPr>
          <w:t xml:space="preserve">Waterford </w:t>
        </w:r>
        <w:r w:rsidRPr="0F43FF52" w:rsidR="00776BA2">
          <w:rPr>
            <w:rStyle w:val="Hyperlink"/>
            <w:rFonts w:ascii="IOI Light" w:hAnsi="IOI Light" w:cs="Tahoma"/>
            <w:b w:val="1"/>
            <w:bCs w:val="1"/>
            <w:sz w:val="24"/>
            <w:szCs w:val="24"/>
            <w:lang w:val="de-DE"/>
          </w:rPr>
          <w:t>Treasures</w:t>
        </w:r>
      </w:hyperlink>
      <w:r w:rsidRPr="0F43FF52" w:rsidR="00776BA2">
        <w:rPr>
          <w:rFonts w:ascii="IOI Light" w:hAnsi="IOI Light" w:cs="Tahoma"/>
          <w:sz w:val="24"/>
          <w:szCs w:val="24"/>
          <w:lang w:val="de-DE"/>
        </w:rPr>
        <w:t xml:space="preserve"> viele Hinweise auf das Leben der Wikinger, sondern auch den von ihnen erbauten </w:t>
      </w:r>
      <w:r w:rsidRPr="0F43FF52" w:rsidR="00776BA2">
        <w:rPr>
          <w:rFonts w:ascii="IOI Light" w:hAnsi="IOI Light" w:cs="Tahoma"/>
          <w:sz w:val="24"/>
          <w:szCs w:val="24"/>
          <w:lang w:val="de-DE"/>
        </w:rPr>
        <w:t>Reginald’s</w:t>
      </w:r>
      <w:r w:rsidRPr="0F43FF52" w:rsidR="00776BA2">
        <w:rPr>
          <w:rFonts w:ascii="IOI Light" w:hAnsi="IOI Light" w:cs="Tahoma"/>
          <w:sz w:val="24"/>
          <w:szCs w:val="24"/>
          <w:lang w:val="de-DE"/>
        </w:rPr>
        <w:t xml:space="preserve"> Tower direkt am River </w:t>
      </w:r>
      <w:r w:rsidRPr="0F43FF52" w:rsidR="00776BA2">
        <w:rPr>
          <w:rFonts w:ascii="IOI Light" w:hAnsi="IOI Light" w:cs="Tahoma"/>
          <w:sz w:val="24"/>
          <w:szCs w:val="24"/>
          <w:lang w:val="de-DE"/>
        </w:rPr>
        <w:t>Suir</w:t>
      </w:r>
      <w:r w:rsidRPr="0F43FF52" w:rsidR="00776BA2">
        <w:rPr>
          <w:rFonts w:ascii="IOI Light" w:hAnsi="IOI Light" w:cs="Tahoma"/>
          <w:sz w:val="24"/>
          <w:szCs w:val="24"/>
          <w:lang w:val="de-DE"/>
        </w:rPr>
        <w:t xml:space="preserve">. Eine der jüngsten Attraktionen der Stadt ist die Virtual Reality Experience </w:t>
      </w:r>
      <w:hyperlink r:id="Ree0146b8675c4eb0">
        <w:r w:rsidRPr="0F43FF52" w:rsidR="00776BA2">
          <w:rPr>
            <w:rStyle w:val="Hyperlink"/>
            <w:rFonts w:ascii="IOI Light" w:hAnsi="IOI Light" w:cs="Tahoma"/>
            <w:b w:val="1"/>
            <w:bCs w:val="1"/>
            <w:sz w:val="24"/>
            <w:szCs w:val="24"/>
            <w:lang w:val="de-DE"/>
          </w:rPr>
          <w:t xml:space="preserve">King </w:t>
        </w:r>
        <w:r w:rsidRPr="0F43FF52" w:rsidR="00776BA2">
          <w:rPr>
            <w:rStyle w:val="Hyperlink"/>
            <w:rFonts w:ascii="IOI Light" w:hAnsi="IOI Light" w:cs="Tahoma"/>
            <w:b w:val="1"/>
            <w:bCs w:val="1"/>
            <w:sz w:val="24"/>
            <w:szCs w:val="24"/>
            <w:lang w:val="de-DE"/>
          </w:rPr>
          <w:t>of</w:t>
        </w:r>
        <w:r w:rsidRPr="0F43FF52" w:rsidR="00776BA2">
          <w:rPr>
            <w:rStyle w:val="Hyperlink"/>
            <w:rFonts w:ascii="IOI Light" w:hAnsi="IOI Light" w:cs="Tahoma"/>
            <w:b w:val="1"/>
            <w:bCs w:val="1"/>
            <w:sz w:val="24"/>
            <w:szCs w:val="24"/>
            <w:lang w:val="de-DE"/>
          </w:rPr>
          <w:t xml:space="preserve"> </w:t>
        </w:r>
        <w:r w:rsidRPr="0F43FF52" w:rsidR="00776BA2">
          <w:rPr>
            <w:rStyle w:val="Hyperlink"/>
            <w:rFonts w:ascii="IOI Light" w:hAnsi="IOI Light" w:cs="Tahoma"/>
            <w:b w:val="1"/>
            <w:bCs w:val="1"/>
            <w:sz w:val="24"/>
            <w:szCs w:val="24"/>
            <w:lang w:val="de-DE"/>
          </w:rPr>
          <w:t>the</w:t>
        </w:r>
        <w:r w:rsidRPr="0F43FF52" w:rsidR="00776BA2">
          <w:rPr>
            <w:rStyle w:val="Hyperlink"/>
            <w:rFonts w:ascii="IOI Light" w:hAnsi="IOI Light" w:cs="Tahoma"/>
            <w:b w:val="1"/>
            <w:bCs w:val="1"/>
            <w:sz w:val="24"/>
            <w:szCs w:val="24"/>
            <w:lang w:val="de-DE"/>
          </w:rPr>
          <w:t xml:space="preserve"> Vikings</w:t>
        </w:r>
      </w:hyperlink>
      <w:r w:rsidRPr="0F43FF52" w:rsidR="00776BA2">
        <w:rPr>
          <w:rFonts w:ascii="IOI Light" w:hAnsi="IOI Light" w:cs="Tahoma"/>
          <w:sz w:val="24"/>
          <w:szCs w:val="24"/>
          <w:lang w:val="de-DE"/>
        </w:rPr>
        <w:t>, die Gäste mithilfe moderner Technologien auf Zeitreise schickt.</w:t>
      </w:r>
    </w:p>
    <w:p w:rsidRPr="00C43808" w:rsidR="00AD222A" w:rsidRDefault="00776BA2" w14:paraId="079E9479" w14:textId="0C08BDF0">
      <w:pPr>
        <w:widowControl w:val="0"/>
        <w:rPr>
          <w:rFonts w:ascii="IOI Light" w:hAnsi="IOI Light" w:cs="Tahoma"/>
          <w:sz w:val="24"/>
          <w:szCs w:val="24"/>
          <w:lang w:val="de-DE"/>
        </w:rPr>
      </w:pPr>
      <w:r w:rsidRPr="0F43FF52" w:rsidR="00776BA2">
        <w:rPr>
          <w:rFonts w:ascii="IOI Light" w:hAnsi="IOI Light" w:cs="Tahoma"/>
          <w:sz w:val="24"/>
          <w:szCs w:val="24"/>
          <w:lang w:val="de-DE"/>
        </w:rPr>
        <w:t xml:space="preserve">Die Stadt in </w:t>
      </w:r>
      <w:hyperlink r:id="Rdcdde05f12fe4345">
        <w:r w:rsidRPr="0F43FF52" w:rsidR="00776BA2">
          <w:rPr>
            <w:rStyle w:val="Hyperlink"/>
            <w:rFonts w:ascii="IOI Light" w:hAnsi="IOI Light" w:cs="Tahoma"/>
            <w:b w:val="1"/>
            <w:bCs w:val="1"/>
            <w:sz w:val="24"/>
            <w:szCs w:val="24"/>
            <w:lang w:val="de-DE"/>
          </w:rPr>
          <w:t>Irlands historischem Osten</w:t>
        </w:r>
      </w:hyperlink>
      <w:r w:rsidRPr="0F43FF52" w:rsidR="00776BA2">
        <w:rPr>
          <w:rFonts w:ascii="IOI Light" w:hAnsi="IOI Light" w:cs="Tahoma"/>
          <w:sz w:val="24"/>
          <w:szCs w:val="24"/>
          <w:lang w:val="de-DE"/>
        </w:rPr>
        <w:t xml:space="preserve"> bildet darüber hinaus mit den Städten Wexford (altnordisch: </w:t>
      </w:r>
      <w:r w:rsidRPr="0F43FF52" w:rsidR="00776BA2">
        <w:rPr>
          <w:rFonts w:ascii="IOI Light" w:hAnsi="IOI Light" w:cs="Tahoma"/>
          <w:color w:val="0E0F12"/>
          <w:sz w:val="24"/>
          <w:szCs w:val="24"/>
          <w:lang w:val="de-DE"/>
        </w:rPr>
        <w:t>„</w:t>
      </w:r>
      <w:r w:rsidRPr="0F43FF52" w:rsidR="00776BA2">
        <w:rPr>
          <w:rFonts w:ascii="IOI Light" w:hAnsi="IOI Light" w:cs="Tahoma"/>
          <w:color w:val="0E0F12"/>
          <w:sz w:val="24"/>
          <w:szCs w:val="24"/>
          <w:lang w:val="de-DE"/>
        </w:rPr>
        <w:t>Ueigsfjord</w:t>
      </w:r>
      <w:r w:rsidRPr="0F43FF52" w:rsidR="00776BA2">
        <w:rPr>
          <w:rFonts w:ascii="IOI Light" w:hAnsi="IOI Light" w:cs="Tahoma"/>
          <w:color w:val="0E0F12"/>
          <w:sz w:val="24"/>
          <w:szCs w:val="24"/>
          <w:lang w:val="de-DE"/>
        </w:rPr>
        <w:t>“, „Fjord der nassen Insel“</w:t>
      </w:r>
      <w:r w:rsidRPr="0F43FF52" w:rsidR="00776BA2">
        <w:rPr>
          <w:rFonts w:ascii="IOI Light" w:hAnsi="IOI Light" w:cs="Tahoma"/>
          <w:sz w:val="24"/>
          <w:szCs w:val="24"/>
          <w:lang w:val="de-DE"/>
        </w:rPr>
        <w:t xml:space="preserve">) und Kilkenny eine ganze Region, in der Gäste Wikinger-Geschichte quasi an Originalschauplätzen erkunden können. So bietet etwas außerhalb von Wexford der </w:t>
      </w:r>
      <w:hyperlink r:id="R48bf32f48810461b">
        <w:r w:rsidRPr="0F43FF52" w:rsidR="00776BA2">
          <w:rPr>
            <w:rStyle w:val="Hyperlink"/>
            <w:rFonts w:ascii="IOI Light" w:hAnsi="IOI Light" w:cs="Tahoma"/>
            <w:b w:val="1"/>
            <w:bCs w:val="1"/>
            <w:sz w:val="24"/>
            <w:szCs w:val="24"/>
            <w:lang w:val="de-DE"/>
          </w:rPr>
          <w:t>Irish</w:t>
        </w:r>
        <w:r w:rsidRPr="0F43FF52" w:rsidR="00776BA2">
          <w:rPr>
            <w:rStyle w:val="Hyperlink"/>
            <w:rFonts w:ascii="IOI Light" w:hAnsi="IOI Light" w:cs="Tahoma"/>
            <w:b w:val="1"/>
            <w:bCs w:val="1"/>
            <w:sz w:val="24"/>
            <w:szCs w:val="24"/>
            <w:lang w:val="de-DE"/>
          </w:rPr>
          <w:t xml:space="preserve"> National Heritage Park</w:t>
        </w:r>
      </w:hyperlink>
      <w:r w:rsidRPr="0F43FF52" w:rsidR="00776BA2">
        <w:rPr>
          <w:rFonts w:ascii="IOI Light" w:hAnsi="IOI Light" w:cs="Tahoma"/>
          <w:sz w:val="24"/>
          <w:szCs w:val="24"/>
          <w:lang w:val="de-DE"/>
        </w:rPr>
        <w:t xml:space="preserve"> eine eigens konzipierte Wikinger-Experience und eine Einführung ins Bogenschießen der Wikinger-Zeit an. Etwas nördlich von Kilkenny wird im </w:t>
      </w:r>
      <w:hyperlink r:id="R11bdb2ded374472b">
        <w:r w:rsidRPr="0F43FF52" w:rsidR="00776BA2">
          <w:rPr>
            <w:rStyle w:val="Hyperlink"/>
            <w:rFonts w:ascii="IOI Light" w:hAnsi="IOI Light" w:cs="Tahoma"/>
            <w:b w:val="1"/>
            <w:bCs w:val="1"/>
            <w:sz w:val="24"/>
            <w:szCs w:val="24"/>
            <w:lang w:val="de-DE"/>
          </w:rPr>
          <w:t>Dunmore Cave</w:t>
        </w:r>
      </w:hyperlink>
      <w:r w:rsidRPr="0F43FF52" w:rsidR="00776BA2">
        <w:rPr>
          <w:rFonts w:ascii="IOI Light" w:hAnsi="IOI Light" w:cs="Tahoma"/>
          <w:sz w:val="24"/>
          <w:szCs w:val="24"/>
          <w:lang w:val="de-DE"/>
        </w:rPr>
        <w:t xml:space="preserve"> bei Führungen nicht nur erzählt, wie das System aus Tropfsteinhöhlen und Gängen über Jahrtausende entstanden ist, sondern auch von einem dramatischen Wikinger-Angriff um das Jahr 928 berichtet, bei dem etwa tausend Menschen, vor allem Frauen und Kinder, ums Leben kamen. Zu den Spuren, die über die Jahre zu dieser Episode gefunden wurden, zählen nicht nur die Gebeine der Opfer, sondern auch Teile von Wikinger-Münzen. </w:t>
      </w:r>
    </w:p>
    <w:p w:rsidRPr="00C43808" w:rsidR="00AD222A" w:rsidRDefault="00776BA2" w14:paraId="69B28AD2" w14:textId="77777777">
      <w:pPr>
        <w:widowControl w:val="0"/>
        <w:rPr>
          <w:rFonts w:ascii="IOI Light" w:hAnsi="IOI Light" w:cs="Tahoma"/>
          <w:sz w:val="24"/>
          <w:szCs w:val="24"/>
          <w:lang w:val="de-DE"/>
        </w:rPr>
      </w:pPr>
      <w:r w:rsidRPr="0F43FF52" w:rsidR="00776BA2">
        <w:rPr>
          <w:rFonts w:ascii="IOI Light" w:hAnsi="IOI Light" w:cs="Tahoma"/>
          <w:sz w:val="24"/>
          <w:szCs w:val="24"/>
          <w:lang w:val="de-DE"/>
        </w:rPr>
        <w:t xml:space="preserve">Ein historischer Ort, der ebenfalls mit den Wikingern im Zusammenhang steht, allein weil er eine Rolle bei ihrer Vertreibung gespielt haben soll, ist der </w:t>
      </w:r>
      <w:hyperlink r:id="R455dd438288643f2">
        <w:r w:rsidRPr="0F43FF52" w:rsidR="00776BA2">
          <w:rPr>
            <w:rStyle w:val="Hyperlink"/>
            <w:rFonts w:ascii="IOI Light" w:hAnsi="IOI Light" w:cs="Tahoma"/>
            <w:b w:val="1"/>
            <w:bCs w:val="1"/>
            <w:sz w:val="24"/>
            <w:szCs w:val="24"/>
            <w:lang w:val="de-DE"/>
          </w:rPr>
          <w:t xml:space="preserve">Rock </w:t>
        </w:r>
        <w:r w:rsidRPr="0F43FF52" w:rsidR="00776BA2">
          <w:rPr>
            <w:rStyle w:val="Hyperlink"/>
            <w:rFonts w:ascii="IOI Light" w:hAnsi="IOI Light" w:cs="Tahoma"/>
            <w:b w:val="1"/>
            <w:bCs w:val="1"/>
            <w:sz w:val="24"/>
            <w:szCs w:val="24"/>
            <w:lang w:val="de-DE"/>
          </w:rPr>
          <w:t>of</w:t>
        </w:r>
        <w:r w:rsidRPr="0F43FF52" w:rsidR="00776BA2">
          <w:rPr>
            <w:rStyle w:val="Hyperlink"/>
            <w:rFonts w:ascii="IOI Light" w:hAnsi="IOI Light" w:cs="Tahoma"/>
            <w:b w:val="1"/>
            <w:bCs w:val="1"/>
            <w:sz w:val="24"/>
            <w:szCs w:val="24"/>
            <w:lang w:val="de-DE"/>
          </w:rPr>
          <w:t xml:space="preserve"> </w:t>
        </w:r>
        <w:r w:rsidRPr="0F43FF52" w:rsidR="00776BA2">
          <w:rPr>
            <w:rStyle w:val="Hyperlink"/>
            <w:rFonts w:ascii="IOI Light" w:hAnsi="IOI Light" w:cs="Tahoma"/>
            <w:b w:val="1"/>
            <w:bCs w:val="1"/>
            <w:sz w:val="24"/>
            <w:szCs w:val="24"/>
            <w:lang w:val="de-DE"/>
          </w:rPr>
          <w:t>Cashel</w:t>
        </w:r>
      </w:hyperlink>
      <w:r w:rsidRPr="0F43FF52" w:rsidR="00776BA2">
        <w:rPr>
          <w:rFonts w:ascii="IOI Light" w:hAnsi="IOI Light" w:cs="Tahoma"/>
          <w:b w:val="1"/>
          <w:bCs w:val="1"/>
          <w:sz w:val="24"/>
          <w:szCs w:val="24"/>
          <w:lang w:val="de-DE"/>
        </w:rPr>
        <w:t xml:space="preserve"> </w:t>
      </w:r>
      <w:r w:rsidRPr="0F43FF52" w:rsidR="00776BA2">
        <w:rPr>
          <w:rFonts w:ascii="IOI Light" w:hAnsi="IOI Light" w:cs="Tahoma"/>
          <w:sz w:val="24"/>
          <w:szCs w:val="24"/>
          <w:lang w:val="de-DE"/>
        </w:rPr>
        <w:t xml:space="preserve">in der Grafschaft Tipperary. Hier hatte einst Brian </w:t>
      </w:r>
      <w:r w:rsidRPr="0F43FF52" w:rsidR="00776BA2">
        <w:rPr>
          <w:rFonts w:ascii="IOI Light" w:hAnsi="IOI Light" w:cs="Tahoma"/>
          <w:sz w:val="24"/>
          <w:szCs w:val="24"/>
          <w:lang w:val="de-DE"/>
        </w:rPr>
        <w:t>Boru</w:t>
      </w:r>
      <w:r w:rsidRPr="0F43FF52" w:rsidR="00776BA2">
        <w:rPr>
          <w:rFonts w:ascii="IOI Light" w:hAnsi="IOI Light" w:cs="Tahoma"/>
          <w:sz w:val="24"/>
          <w:szCs w:val="24"/>
          <w:lang w:val="de-DE"/>
        </w:rPr>
        <w:t xml:space="preserve">, der heute für seine Rolle im Kampf gegen die Wikinger als Nationalheld gilt, seinen Sitz als König von Munster.   </w:t>
      </w:r>
    </w:p>
    <w:p w:rsidRPr="00C43808" w:rsidR="00AD222A" w:rsidRDefault="00EE1B23" w14:paraId="01848238" w14:textId="69EE7D0D">
      <w:pPr>
        <w:widowControl w:val="0"/>
        <w:jc w:val="right"/>
        <w:rPr>
          <w:rFonts w:ascii="IOI Light" w:hAnsi="IOI Light" w:cs="Tahoma"/>
          <w:sz w:val="24"/>
          <w:szCs w:val="24"/>
          <w:lang w:val="de-DE"/>
        </w:rPr>
      </w:pPr>
      <w:r>
        <w:rPr>
          <w:rFonts w:ascii="IOI Light" w:hAnsi="IOI Light" w:cs="Tahoma"/>
          <w:b/>
          <w:sz w:val="24"/>
          <w:szCs w:val="24"/>
          <w:lang w:val="de-DE"/>
        </w:rPr>
        <w:t>2.971</w:t>
      </w:r>
      <w:r w:rsidRPr="00C43808" w:rsidR="00776BA2">
        <w:rPr>
          <w:rFonts w:ascii="IOI Light" w:hAnsi="IOI Light" w:cs="Tahoma"/>
          <w:b/>
          <w:sz w:val="24"/>
          <w:szCs w:val="24"/>
          <w:lang w:val="de-DE"/>
        </w:rPr>
        <w:t xml:space="preserve"> Zeichen</w:t>
      </w:r>
    </w:p>
    <w:p w:rsidRPr="00C43808" w:rsidR="00AD222A" w:rsidRDefault="00AD222A" w14:paraId="53844F59" w14:textId="77777777">
      <w:pPr>
        <w:widowControl w:val="0"/>
        <w:rPr>
          <w:rFonts w:ascii="IOI Light" w:hAnsi="IOI Light" w:cs="Tahoma"/>
          <w:sz w:val="24"/>
          <w:szCs w:val="24"/>
          <w:lang w:val="de-DE"/>
        </w:rPr>
      </w:pPr>
    </w:p>
    <w:p w:rsidRPr="00C43808" w:rsidR="00AD222A" w:rsidRDefault="00776BA2" w14:paraId="15E4DB3C" w14:textId="77777777">
      <w:pPr>
        <w:widowControl w:val="0"/>
        <w:rPr>
          <w:rFonts w:ascii="IOI Light" w:hAnsi="IOI Light" w:cs="Tahoma"/>
          <w:sz w:val="24"/>
          <w:szCs w:val="24"/>
          <w:lang w:val="de-DE"/>
        </w:rPr>
      </w:pPr>
      <w:r w:rsidRPr="00C43808">
        <w:rPr>
          <w:rFonts w:ascii="IOI Light" w:hAnsi="IOI Light" w:cs="Tahoma"/>
          <w:b/>
          <w:sz w:val="24"/>
          <w:szCs w:val="24"/>
          <w:lang w:val="de-DE"/>
        </w:rPr>
        <w:lastRenderedPageBreak/>
        <w:t>Tipps am Rand zwischen Nord und Süd</w:t>
      </w:r>
    </w:p>
    <w:p w:rsidRPr="00C43808" w:rsidR="00AD222A" w:rsidRDefault="00776BA2" w14:paraId="07BB39D5" w14:textId="77777777">
      <w:pPr>
        <w:widowControl w:val="0"/>
        <w:rPr>
          <w:rFonts w:ascii="IOI Light" w:hAnsi="IOI Light" w:cs="Tahoma"/>
          <w:sz w:val="24"/>
          <w:szCs w:val="24"/>
          <w:lang w:val="de-DE"/>
        </w:rPr>
      </w:pPr>
      <w:r w:rsidRPr="0F43FF52" w:rsidR="00776BA2">
        <w:rPr>
          <w:rFonts w:ascii="IOI Light" w:hAnsi="IOI Light" w:cs="Tahoma"/>
          <w:sz w:val="24"/>
          <w:szCs w:val="24"/>
          <w:lang w:val="de-DE"/>
        </w:rPr>
        <w:t xml:space="preserve">Zeugnisse aus früheren Zeiten finden sich allerdings längst nicht nur im für seine historischen Funde bekannten Osten, sondern in so ziemlich jedem Winkel der irischen Insel. Und manche von ihnen zählen eben nicht zu den Sightseeing-Klassikern, sondern eher in die Kategorie Geheimtipps. Da gibt es etwa ganz im Norden der Grafschaft Mayo die faszinierende archäologische Stätte </w:t>
      </w:r>
      <w:hyperlink r:id="R09c9afff22184447">
        <w:r w:rsidRPr="0F43FF52" w:rsidR="00776BA2">
          <w:rPr>
            <w:rStyle w:val="Hyperlink"/>
            <w:rFonts w:ascii="IOI Light" w:hAnsi="IOI Light" w:cs="Tahoma"/>
            <w:b w:val="1"/>
            <w:bCs w:val="1"/>
            <w:sz w:val="24"/>
            <w:szCs w:val="24"/>
            <w:lang w:val="de-DE"/>
          </w:rPr>
          <w:t>Céide</w:t>
        </w:r>
        <w:r w:rsidRPr="0F43FF52" w:rsidR="00776BA2">
          <w:rPr>
            <w:rStyle w:val="Hyperlink"/>
            <w:rFonts w:ascii="IOI Light" w:hAnsi="IOI Light" w:cs="Tahoma"/>
            <w:b w:val="1"/>
            <w:bCs w:val="1"/>
            <w:sz w:val="24"/>
            <w:szCs w:val="24"/>
            <w:lang w:val="de-DE"/>
          </w:rPr>
          <w:t xml:space="preserve"> Fields</w:t>
        </w:r>
      </w:hyperlink>
      <w:r w:rsidRPr="0F43FF52" w:rsidR="00776BA2">
        <w:rPr>
          <w:rFonts w:ascii="IOI Light" w:hAnsi="IOI Light" w:cs="Tahoma"/>
          <w:sz w:val="24"/>
          <w:szCs w:val="24"/>
          <w:lang w:val="de-DE"/>
        </w:rPr>
        <w:t xml:space="preserve">, wo mitten in einem Moorgebiet Spuren von steinzeitlicher Besiedlung gefunden wurden. Ebenfalls Jahrhunderte lang im Moor verborgen war die eisenzeitliche Straße aus Eichenholz im County </w:t>
      </w:r>
      <w:r w:rsidRPr="0F43FF52" w:rsidR="00776BA2">
        <w:rPr>
          <w:rFonts w:ascii="IOI Light" w:hAnsi="IOI Light" w:cs="Tahoma"/>
          <w:sz w:val="24"/>
          <w:szCs w:val="24"/>
          <w:lang w:val="de-DE"/>
        </w:rPr>
        <w:t>Longford</w:t>
      </w:r>
      <w:r w:rsidRPr="0F43FF52" w:rsidR="00776BA2">
        <w:rPr>
          <w:rFonts w:ascii="IOI Light" w:hAnsi="IOI Light" w:cs="Tahoma"/>
          <w:sz w:val="24"/>
          <w:szCs w:val="24"/>
          <w:lang w:val="de-DE"/>
        </w:rPr>
        <w:t xml:space="preserve">, die inzwischen im </w:t>
      </w:r>
      <w:hyperlink r:id="Rf56117e111104b44">
        <w:r w:rsidRPr="0F43FF52" w:rsidR="00776BA2">
          <w:rPr>
            <w:rStyle w:val="Hyperlink"/>
            <w:rFonts w:ascii="IOI Light" w:hAnsi="IOI Light" w:cs="Tahoma"/>
            <w:b w:val="1"/>
            <w:bCs w:val="1"/>
            <w:sz w:val="24"/>
            <w:szCs w:val="24"/>
            <w:lang w:val="de-DE"/>
          </w:rPr>
          <w:t>Corlea</w:t>
        </w:r>
        <w:r w:rsidRPr="0F43FF52" w:rsidR="00776BA2">
          <w:rPr>
            <w:rStyle w:val="Hyperlink"/>
            <w:rFonts w:ascii="IOI Light" w:hAnsi="IOI Light" w:cs="Tahoma"/>
            <w:b w:val="1"/>
            <w:bCs w:val="1"/>
            <w:sz w:val="24"/>
            <w:szCs w:val="24"/>
            <w:lang w:val="de-DE"/>
          </w:rPr>
          <w:t xml:space="preserve"> </w:t>
        </w:r>
        <w:r w:rsidRPr="0F43FF52" w:rsidR="00776BA2">
          <w:rPr>
            <w:rStyle w:val="Hyperlink"/>
            <w:rFonts w:ascii="IOI Light" w:hAnsi="IOI Light" w:cs="Tahoma"/>
            <w:b w:val="1"/>
            <w:bCs w:val="1"/>
            <w:sz w:val="24"/>
            <w:szCs w:val="24"/>
            <w:lang w:val="de-DE"/>
          </w:rPr>
          <w:t>Trackway</w:t>
        </w:r>
      </w:hyperlink>
      <w:r w:rsidRPr="0F43FF52" w:rsidR="00776BA2">
        <w:rPr>
          <w:rFonts w:ascii="IOI Light" w:hAnsi="IOI Light" w:cs="Tahoma"/>
          <w:sz w:val="24"/>
          <w:szCs w:val="24"/>
          <w:lang w:val="de-DE"/>
        </w:rPr>
        <w:t xml:space="preserve"> Besucherzentrum zu besichtigen ist. Weitaus jünger sind Geschichtsspuren, die es auf der Insel Achill zu entdecken gibt. Hier erzählen die Überreste steinerner Cottages in einem </w:t>
      </w:r>
      <w:hyperlink r:id="R18bbba36b38e4a44">
        <w:r w:rsidRPr="0F43FF52" w:rsidR="00776BA2">
          <w:rPr>
            <w:rStyle w:val="Hyperlink"/>
            <w:rFonts w:ascii="IOI Light" w:hAnsi="IOI Light" w:cs="Tahoma"/>
            <w:b w:val="1"/>
            <w:bCs w:val="1"/>
            <w:sz w:val="24"/>
            <w:szCs w:val="24"/>
            <w:lang w:val="de-DE"/>
          </w:rPr>
          <w:t>verlassenen Dorf</w:t>
        </w:r>
      </w:hyperlink>
      <w:r w:rsidRPr="0F43FF52" w:rsidR="00776BA2">
        <w:rPr>
          <w:rFonts w:ascii="IOI Light" w:hAnsi="IOI Light" w:cs="Tahoma"/>
          <w:b w:val="1"/>
          <w:bCs w:val="1"/>
          <w:sz w:val="24"/>
          <w:szCs w:val="24"/>
          <w:lang w:val="de-DE"/>
        </w:rPr>
        <w:t xml:space="preserve"> </w:t>
      </w:r>
      <w:r w:rsidRPr="0F43FF52" w:rsidR="00776BA2">
        <w:rPr>
          <w:rFonts w:ascii="IOI Light" w:hAnsi="IOI Light" w:cs="Tahoma"/>
          <w:sz w:val="24"/>
          <w:szCs w:val="24"/>
          <w:lang w:val="de-DE"/>
        </w:rPr>
        <w:t>vom Leben an der rauen Atlantikküste. Wer hier auf die Rundwanderung aufbricht, kann eine kostenlose App nutzen, um viel Spannendes über die Geschichte der ehemaligen Siedlung zu erfahren.</w:t>
      </w:r>
    </w:p>
    <w:p w:rsidRPr="00C43808" w:rsidR="00AD222A" w:rsidRDefault="00776BA2" w14:paraId="34A65A39" w14:textId="5C2D5882">
      <w:pPr>
        <w:widowControl w:val="0"/>
        <w:jc w:val="right"/>
        <w:rPr>
          <w:rFonts w:ascii="IOI Light" w:hAnsi="IOI Light" w:cs="Tahoma"/>
          <w:sz w:val="24"/>
          <w:szCs w:val="24"/>
          <w:lang w:val="de-DE"/>
        </w:rPr>
      </w:pPr>
      <w:r w:rsidRPr="00C43808">
        <w:rPr>
          <w:rFonts w:ascii="IOI Light" w:hAnsi="IOI Light" w:cs="Tahoma"/>
          <w:b/>
          <w:sz w:val="24"/>
          <w:szCs w:val="24"/>
          <w:lang w:val="de-DE"/>
        </w:rPr>
        <w:t>1</w:t>
      </w:r>
      <w:r w:rsidR="007A4578">
        <w:rPr>
          <w:rFonts w:ascii="IOI Light" w:hAnsi="IOI Light" w:cs="Tahoma"/>
          <w:b/>
          <w:sz w:val="24"/>
          <w:szCs w:val="24"/>
          <w:lang w:val="de-DE"/>
        </w:rPr>
        <w:t>.</w:t>
      </w:r>
      <w:r w:rsidRPr="00C43808">
        <w:rPr>
          <w:rFonts w:ascii="IOI Light" w:hAnsi="IOI Light" w:cs="Tahoma"/>
          <w:b/>
          <w:sz w:val="24"/>
          <w:szCs w:val="24"/>
          <w:lang w:val="de-DE"/>
        </w:rPr>
        <w:t>006 Zeichen</w:t>
      </w:r>
    </w:p>
    <w:p w:rsidRPr="00C43808" w:rsidR="00AD222A" w:rsidRDefault="00AD222A" w14:paraId="6CE01F3C" w14:textId="77777777">
      <w:pPr>
        <w:widowControl w:val="0"/>
        <w:rPr>
          <w:rFonts w:ascii="IOI Light" w:hAnsi="IOI Light" w:cs="Tahoma"/>
          <w:sz w:val="24"/>
          <w:szCs w:val="24"/>
          <w:lang w:val="de-DE"/>
        </w:rPr>
      </w:pPr>
    </w:p>
    <w:p w:rsidRPr="00C43808" w:rsidR="00AD222A" w:rsidRDefault="00776BA2" w14:paraId="6D1B3B87" w14:textId="77777777">
      <w:pPr>
        <w:widowControl w:val="0"/>
        <w:rPr>
          <w:rFonts w:ascii="IOI Light" w:hAnsi="IOI Light" w:cs="Tahoma"/>
          <w:sz w:val="24"/>
          <w:szCs w:val="24"/>
          <w:lang w:val="de-DE"/>
        </w:rPr>
      </w:pPr>
      <w:r w:rsidRPr="00C43808">
        <w:rPr>
          <w:rFonts w:ascii="IOI Light" w:hAnsi="IOI Light" w:cs="Tahoma"/>
          <w:b/>
          <w:sz w:val="24"/>
          <w:szCs w:val="24"/>
          <w:lang w:val="de-DE"/>
        </w:rPr>
        <w:t>Hintergrund</w:t>
      </w:r>
    </w:p>
    <w:p w:rsidRPr="00C43808" w:rsidR="00AD222A" w:rsidRDefault="00776BA2" w14:paraId="48C79843" w14:textId="77777777">
      <w:pPr>
        <w:widowControl w:val="0"/>
        <w:rPr>
          <w:rFonts w:ascii="IOI Light" w:hAnsi="IOI Light" w:cs="Tahoma"/>
          <w:sz w:val="24"/>
          <w:szCs w:val="24"/>
          <w:lang w:val="de-DE"/>
        </w:rPr>
      </w:pPr>
      <w:r w:rsidRPr="0F43FF52" w:rsidR="00776BA2">
        <w:rPr>
          <w:rFonts w:ascii="IOI Light" w:hAnsi="IOI Light" w:cs="Tahoma"/>
          <w:sz w:val="24"/>
          <w:szCs w:val="24"/>
          <w:lang w:val="de-DE"/>
        </w:rPr>
        <w:t xml:space="preserve">In Irlands historischem Osten wimmelt es nicht nur vor historischen Sehenswürdigkeiten aus etlichen historischen Epochen, sondern auch vor Sagen, Mythen und Legenden. So sollen etwa am </w:t>
      </w:r>
      <w:hyperlink r:id="R06e131accc6d4008">
        <w:r w:rsidRPr="0F43FF52" w:rsidR="00776BA2">
          <w:rPr>
            <w:rStyle w:val="Hyperlink"/>
            <w:rFonts w:ascii="IOI Light" w:hAnsi="IOI Light" w:cs="Tahoma"/>
            <w:b w:val="1"/>
            <w:bCs w:val="1"/>
            <w:sz w:val="24"/>
            <w:szCs w:val="24"/>
            <w:lang w:val="de-DE"/>
          </w:rPr>
          <w:t xml:space="preserve">Hill </w:t>
        </w:r>
        <w:r w:rsidRPr="0F43FF52" w:rsidR="00776BA2">
          <w:rPr>
            <w:rStyle w:val="Hyperlink"/>
            <w:rFonts w:ascii="IOI Light" w:hAnsi="IOI Light" w:cs="Tahoma"/>
            <w:b w:val="1"/>
            <w:bCs w:val="1"/>
            <w:sz w:val="24"/>
            <w:szCs w:val="24"/>
            <w:lang w:val="de-DE"/>
          </w:rPr>
          <w:t>of</w:t>
        </w:r>
        <w:r w:rsidRPr="0F43FF52" w:rsidR="00776BA2">
          <w:rPr>
            <w:rStyle w:val="Hyperlink"/>
            <w:rFonts w:ascii="IOI Light" w:hAnsi="IOI Light" w:cs="Tahoma"/>
            <w:b w:val="1"/>
            <w:bCs w:val="1"/>
            <w:sz w:val="24"/>
            <w:szCs w:val="24"/>
            <w:lang w:val="de-DE"/>
          </w:rPr>
          <w:t xml:space="preserve"> Tara</w:t>
        </w:r>
      </w:hyperlink>
      <w:r w:rsidRPr="0F43FF52" w:rsidR="00776BA2">
        <w:rPr>
          <w:rFonts w:ascii="IOI Light" w:hAnsi="IOI Light" w:cs="Tahoma"/>
          <w:sz w:val="24"/>
          <w:szCs w:val="24"/>
          <w:lang w:val="de-DE"/>
        </w:rPr>
        <w:t xml:space="preserve"> in der Grafschaft </w:t>
      </w:r>
      <w:r w:rsidRPr="0F43FF52" w:rsidR="00776BA2">
        <w:rPr>
          <w:rFonts w:ascii="IOI Light" w:hAnsi="IOI Light" w:cs="Tahoma"/>
          <w:sz w:val="24"/>
          <w:szCs w:val="24"/>
          <w:lang w:val="de-DE"/>
        </w:rPr>
        <w:t>Meath</w:t>
      </w:r>
      <w:r w:rsidRPr="0F43FF52" w:rsidR="00776BA2">
        <w:rPr>
          <w:rFonts w:ascii="IOI Light" w:hAnsi="IOI Light" w:cs="Tahoma"/>
          <w:sz w:val="24"/>
          <w:szCs w:val="24"/>
          <w:lang w:val="de-DE"/>
        </w:rPr>
        <w:t xml:space="preserve"> nicht nur weit über hundert irische Könige geherrscht haben, sondern zuvor bereits keltische Gottheiten. Über einige der Burgen und Schlösser der Region erzählt man sich – teils seit Generationen – </w:t>
      </w:r>
      <w:hyperlink r:id="R5a32cd207d184258">
        <w:r w:rsidRPr="0F43FF52" w:rsidR="00776BA2">
          <w:rPr>
            <w:rStyle w:val="Hyperlink"/>
            <w:rFonts w:ascii="IOI Light" w:hAnsi="IOI Light" w:cs="Tahoma"/>
            <w:b w:val="1"/>
            <w:bCs w:val="1"/>
            <w:sz w:val="24"/>
            <w:szCs w:val="24"/>
            <w:lang w:val="de-DE"/>
          </w:rPr>
          <w:t>schaurige Gruselgeschichten</w:t>
        </w:r>
      </w:hyperlink>
      <w:r w:rsidRPr="0F43FF52" w:rsidR="00776BA2">
        <w:rPr>
          <w:rFonts w:ascii="IOI Light" w:hAnsi="IOI Light" w:cs="Tahoma"/>
          <w:sz w:val="24"/>
          <w:szCs w:val="24"/>
          <w:lang w:val="de-DE"/>
        </w:rPr>
        <w:t xml:space="preserve">. Zu den wichtigsten Sehenswürdigkeiten im Osten Irlands zählen neben der frühchristlichen Klostersiedlung </w:t>
      </w:r>
      <w:hyperlink r:id="R35efcb7dc71049e4">
        <w:r w:rsidRPr="0F43FF52" w:rsidR="00776BA2">
          <w:rPr>
            <w:rStyle w:val="Hyperlink"/>
            <w:rFonts w:ascii="IOI Light" w:hAnsi="IOI Light" w:cs="Tahoma"/>
            <w:b w:val="1"/>
            <w:bCs w:val="1"/>
            <w:sz w:val="24"/>
            <w:szCs w:val="24"/>
            <w:lang w:val="de-DE"/>
          </w:rPr>
          <w:t>Glendalough</w:t>
        </w:r>
      </w:hyperlink>
      <w:r w:rsidRPr="0F43FF52" w:rsidR="00776BA2">
        <w:rPr>
          <w:rFonts w:ascii="IOI Light" w:hAnsi="IOI Light" w:cs="Tahoma"/>
          <w:sz w:val="24"/>
          <w:szCs w:val="24"/>
          <w:lang w:val="de-DE"/>
        </w:rPr>
        <w:t xml:space="preserve"> und den jahrtausendealten </w:t>
      </w:r>
      <w:hyperlink r:id="R29f9223110344b09">
        <w:r w:rsidRPr="0F43FF52" w:rsidR="00776BA2">
          <w:rPr>
            <w:rStyle w:val="Hyperlink"/>
            <w:rFonts w:ascii="IOI Light" w:hAnsi="IOI Light" w:cs="Tahoma"/>
            <w:b w:val="1"/>
            <w:bCs w:val="1"/>
            <w:sz w:val="24"/>
            <w:szCs w:val="24"/>
            <w:lang w:val="de-DE"/>
          </w:rPr>
          <w:t>Ganggräbern</w:t>
        </w:r>
      </w:hyperlink>
      <w:r w:rsidRPr="0F43FF52" w:rsidR="00776BA2">
        <w:rPr>
          <w:rFonts w:ascii="IOI Light" w:hAnsi="IOI Light" w:cs="Tahoma"/>
          <w:sz w:val="24"/>
          <w:szCs w:val="24"/>
          <w:lang w:val="de-DE"/>
        </w:rPr>
        <w:t xml:space="preserve"> im </w:t>
      </w:r>
      <w:r w:rsidRPr="0F43FF52" w:rsidR="00776BA2">
        <w:rPr>
          <w:rFonts w:ascii="IOI Light" w:hAnsi="IOI Light" w:cs="Tahoma"/>
          <w:sz w:val="24"/>
          <w:szCs w:val="24"/>
          <w:lang w:val="de-DE"/>
        </w:rPr>
        <w:t>Boyne</w:t>
      </w:r>
      <w:r w:rsidRPr="0F43FF52" w:rsidR="00776BA2">
        <w:rPr>
          <w:rFonts w:ascii="IOI Light" w:hAnsi="IOI Light" w:cs="Tahoma"/>
          <w:sz w:val="24"/>
          <w:szCs w:val="24"/>
          <w:lang w:val="de-DE"/>
        </w:rPr>
        <w:t xml:space="preserve"> Valley auch etliche geschichtsträchtige </w:t>
      </w:r>
      <w:hyperlink r:id="Re3c96d662ac7431c">
        <w:r w:rsidRPr="0F43FF52" w:rsidR="00776BA2">
          <w:rPr>
            <w:rStyle w:val="Hyperlink"/>
            <w:rFonts w:ascii="IOI Light" w:hAnsi="IOI Light" w:cs="Tahoma"/>
            <w:b w:val="1"/>
            <w:bCs w:val="1"/>
            <w:sz w:val="24"/>
            <w:szCs w:val="24"/>
            <w:lang w:val="de-DE"/>
          </w:rPr>
          <w:t>Städte und Dörfer</w:t>
        </w:r>
      </w:hyperlink>
      <w:r w:rsidRPr="0F43FF52" w:rsidR="00776BA2">
        <w:rPr>
          <w:rFonts w:ascii="IOI Light" w:hAnsi="IOI Light" w:cs="Tahoma"/>
          <w:sz w:val="24"/>
          <w:szCs w:val="24"/>
          <w:lang w:val="de-DE"/>
        </w:rPr>
        <w:t xml:space="preserve">.  </w:t>
      </w:r>
    </w:p>
    <w:p w:rsidRPr="00C43808" w:rsidR="00AD222A" w:rsidRDefault="00776BA2" w14:paraId="2C2923AC" w14:textId="5C6849D1">
      <w:pPr>
        <w:widowControl w:val="0"/>
        <w:jc w:val="right"/>
        <w:rPr>
          <w:rFonts w:ascii="IOI Light" w:hAnsi="IOI Light" w:cs="Tahoma"/>
          <w:sz w:val="24"/>
          <w:szCs w:val="24"/>
          <w:lang w:val="de-DE"/>
        </w:rPr>
      </w:pPr>
      <w:r w:rsidRPr="00C43808">
        <w:rPr>
          <w:rFonts w:ascii="IOI Light" w:hAnsi="IOI Light" w:cs="Tahoma"/>
          <w:b/>
          <w:sz w:val="24"/>
          <w:szCs w:val="24"/>
          <w:lang w:val="de-DE"/>
        </w:rPr>
        <w:t>67</w:t>
      </w:r>
      <w:r w:rsidR="007A4578">
        <w:rPr>
          <w:rFonts w:ascii="IOI Light" w:hAnsi="IOI Light" w:cs="Tahoma"/>
          <w:b/>
          <w:sz w:val="24"/>
          <w:szCs w:val="24"/>
          <w:lang w:val="de-DE"/>
        </w:rPr>
        <w:t>3</w:t>
      </w:r>
      <w:r w:rsidRPr="00C43808">
        <w:rPr>
          <w:rFonts w:ascii="IOI Light" w:hAnsi="IOI Light" w:cs="Tahoma"/>
          <w:b/>
          <w:sz w:val="24"/>
          <w:szCs w:val="24"/>
          <w:lang w:val="de-DE"/>
        </w:rPr>
        <w:t xml:space="preserve"> Zeichen</w:t>
      </w:r>
    </w:p>
    <w:p w:rsidRPr="00A06555" w:rsidR="00A06555" w:rsidP="00A06555" w:rsidRDefault="00A06555" w14:paraId="4E308677" w14:textId="77777777">
      <w:pPr>
        <w:rPr>
          <w:rFonts w:ascii="IOI Light" w:hAnsi="IOI Light" w:cs="Tahoma"/>
          <w:i/>
          <w:iCs/>
          <w:sz w:val="24"/>
          <w:szCs w:val="24"/>
          <w:lang w:val="de-DE"/>
        </w:rPr>
      </w:pPr>
      <w:r w:rsidRPr="00A06555">
        <w:rPr>
          <w:rFonts w:ascii="IOI Light" w:hAnsi="IOI Light" w:cs="Tahoma"/>
          <w:i/>
          <w:iCs/>
          <w:sz w:val="24"/>
          <w:szCs w:val="24"/>
          <w:lang w:val="de-DE"/>
        </w:rPr>
        <w:t xml:space="preserve">Wenn Sie mehr über </w:t>
      </w:r>
      <w:hyperlink w:history="1" r:id="rId10">
        <w:r w:rsidRPr="00A06555">
          <w:rPr>
            <w:rStyle w:val="Hyperlink"/>
            <w:rFonts w:ascii="IOI Light" w:hAnsi="IOI Light" w:cs="Tahoma"/>
            <w:b/>
            <w:bCs/>
            <w:i/>
            <w:iCs/>
            <w:sz w:val="24"/>
            <w:szCs w:val="24"/>
            <w:lang w:val="de-DE"/>
          </w:rPr>
          <w:t>Irlands historischen Osten</w:t>
        </w:r>
      </w:hyperlink>
      <w:r w:rsidRPr="00A06555">
        <w:rPr>
          <w:rFonts w:ascii="IOI Light" w:hAnsi="IOI Light" w:cs="Tahoma"/>
          <w:i/>
          <w:iCs/>
          <w:sz w:val="24"/>
          <w:szCs w:val="24"/>
          <w:lang w:val="de-DE"/>
        </w:rPr>
        <w:t xml:space="preserve"> erfahren möchten, hören Sie doch einfach mal rein in den Podcast von Tourism Ireland.</w:t>
      </w:r>
    </w:p>
    <w:p w:rsidRPr="00C43808" w:rsidR="007A4578" w:rsidRDefault="007A4578" w14:paraId="45266987" w14:textId="77777777">
      <w:pPr>
        <w:widowControl w:val="0"/>
        <w:rPr>
          <w:rFonts w:ascii="IOI Light" w:hAnsi="IOI Light" w:cs="Tahoma"/>
          <w:sz w:val="24"/>
          <w:szCs w:val="24"/>
          <w:lang w:val="de-DE"/>
        </w:rPr>
      </w:pPr>
    </w:p>
    <w:p w:rsidRPr="00C43808" w:rsidR="00AD222A" w:rsidRDefault="00776BA2" w14:paraId="5BBD000E" w14:textId="77777777">
      <w:pPr>
        <w:widowControl w:val="0"/>
        <w:rPr>
          <w:rFonts w:ascii="IOI Light" w:hAnsi="IOI Light" w:cs="Tahoma"/>
          <w:lang w:val="de-DE"/>
        </w:rPr>
      </w:pPr>
      <w:r w:rsidRPr="00C43808">
        <w:rPr>
          <w:rFonts w:ascii="IOI Light" w:hAnsi="IOI Light" w:cs="Tahoma"/>
          <w:b/>
          <w:lang w:val="de-DE"/>
        </w:rPr>
        <w:t>Links:</w:t>
      </w:r>
    </w:p>
    <w:p w:rsidRPr="00C43808" w:rsidR="00AD222A" w:rsidRDefault="004D1278" w14:paraId="7CB80CC6" w14:textId="77777777">
      <w:pPr>
        <w:widowControl w:val="0"/>
        <w:rPr>
          <w:rFonts w:ascii="IOI Light" w:hAnsi="IOI Light" w:cs="Tahoma"/>
          <w:lang w:val="de-DE"/>
        </w:rPr>
      </w:pPr>
      <w:hyperlink r:id="rId11">
        <w:r w:rsidRPr="00C43808" w:rsidR="00776BA2">
          <w:rPr>
            <w:rFonts w:ascii="IOI Light" w:hAnsi="IOI Light" w:cs="Tahoma"/>
            <w:color w:val="0067BF"/>
            <w:u w:val="single"/>
            <w:lang w:val="de-DE"/>
          </w:rPr>
          <w:t>https://www.ireland.com/de-de/magazine/built-heritage/viking-ireland/</w:t>
        </w:r>
      </w:hyperlink>
    </w:p>
    <w:p w:rsidRPr="00C43808" w:rsidR="00AD222A" w:rsidRDefault="004D1278" w14:paraId="3BCEF327" w14:textId="77777777">
      <w:pPr>
        <w:widowControl w:val="0"/>
        <w:rPr>
          <w:rFonts w:ascii="IOI Light" w:hAnsi="IOI Light" w:cs="Tahoma"/>
          <w:lang w:val="de-DE"/>
        </w:rPr>
      </w:pPr>
      <w:hyperlink r:id="rId12">
        <w:r w:rsidRPr="00C43808" w:rsidR="00776BA2">
          <w:rPr>
            <w:rFonts w:ascii="IOI Light" w:hAnsi="IOI Light" w:cs="Tahoma"/>
            <w:color w:val="0067BF"/>
            <w:u w:val="single"/>
            <w:lang w:val="de-DE"/>
          </w:rPr>
          <w:t>https://vikingsplashdublin.ie</w:t>
        </w:r>
      </w:hyperlink>
    </w:p>
    <w:p w:rsidRPr="00C43808" w:rsidR="00AD222A" w:rsidRDefault="004D1278" w14:paraId="0D52F650" w14:textId="77777777">
      <w:pPr>
        <w:widowControl w:val="0"/>
        <w:rPr>
          <w:rFonts w:ascii="IOI Light" w:hAnsi="IOI Light" w:cs="Tahoma"/>
          <w:lang w:val="de-DE"/>
        </w:rPr>
      </w:pPr>
      <w:hyperlink r:id="rId13">
        <w:r w:rsidRPr="00C43808" w:rsidR="00776BA2">
          <w:rPr>
            <w:rFonts w:ascii="IOI Light" w:hAnsi="IOI Light" w:cs="Tahoma"/>
            <w:color w:val="0067BF"/>
            <w:u w:val="single"/>
            <w:lang w:val="de-DE"/>
          </w:rPr>
          <w:t>https://www.dublinia.ie</w:t>
        </w:r>
      </w:hyperlink>
    </w:p>
    <w:p w:rsidRPr="00C43808" w:rsidR="00AD222A" w:rsidRDefault="004D1278" w14:paraId="42C0180E" w14:textId="77777777">
      <w:pPr>
        <w:widowControl w:val="0"/>
        <w:rPr>
          <w:rFonts w:ascii="IOI Light" w:hAnsi="IOI Light" w:cs="Tahoma"/>
          <w:lang w:val="de-DE"/>
        </w:rPr>
      </w:pPr>
      <w:hyperlink r:id="rId14">
        <w:r w:rsidRPr="00C43808" w:rsidR="00776BA2">
          <w:rPr>
            <w:rFonts w:ascii="IOI Light" w:hAnsi="IOI Light" w:cs="Tahoma"/>
            <w:color w:val="0067BF"/>
            <w:u w:val="single"/>
            <w:lang w:val="de-DE"/>
          </w:rPr>
          <w:t>https://www.museum.ie</w:t>
        </w:r>
      </w:hyperlink>
    </w:p>
    <w:p w:rsidRPr="00C43808" w:rsidR="00AD222A" w:rsidRDefault="004D1278" w14:paraId="5E67A561" w14:textId="77777777">
      <w:pPr>
        <w:widowControl w:val="0"/>
        <w:rPr>
          <w:rFonts w:ascii="IOI Light" w:hAnsi="IOI Light" w:cs="Tahoma"/>
          <w:lang w:val="de-DE"/>
        </w:rPr>
      </w:pPr>
      <w:hyperlink r:id="rId15">
        <w:r w:rsidRPr="00C43808" w:rsidR="00776BA2">
          <w:rPr>
            <w:rFonts w:ascii="IOI Light" w:hAnsi="IOI Light" w:cs="Tahoma"/>
            <w:color w:val="0067BF"/>
            <w:u w:val="single"/>
            <w:lang w:val="de-DE"/>
          </w:rPr>
          <w:t>https://www.ireland.com/de-de/destinations/regions/viking-triangle/</w:t>
        </w:r>
      </w:hyperlink>
    </w:p>
    <w:p w:rsidRPr="00C43808" w:rsidR="00AD222A" w:rsidRDefault="004D1278" w14:paraId="49406157" w14:textId="77777777">
      <w:pPr>
        <w:widowControl w:val="0"/>
        <w:rPr>
          <w:rFonts w:ascii="IOI Light" w:hAnsi="IOI Light" w:cs="Tahoma"/>
          <w:lang w:val="de-DE"/>
        </w:rPr>
      </w:pPr>
      <w:hyperlink r:id="rId16">
        <w:r w:rsidRPr="00C43808" w:rsidR="00776BA2">
          <w:rPr>
            <w:rFonts w:ascii="IOI Light" w:hAnsi="IOI Light" w:cs="Tahoma"/>
            <w:color w:val="0067BF"/>
            <w:u w:val="single"/>
            <w:lang w:val="de-DE"/>
          </w:rPr>
          <w:t>www.waterfordtreasures.com/</w:t>
        </w:r>
      </w:hyperlink>
    </w:p>
    <w:p w:rsidRPr="00C43808" w:rsidR="00AD222A" w:rsidRDefault="004D1278" w14:paraId="45E31E0C" w14:textId="77777777">
      <w:pPr>
        <w:widowControl w:val="0"/>
        <w:rPr>
          <w:rFonts w:ascii="IOI Light" w:hAnsi="IOI Light" w:cs="Tahoma"/>
          <w:lang w:val="de-DE"/>
        </w:rPr>
      </w:pPr>
      <w:hyperlink r:id="rId17">
        <w:r w:rsidRPr="00C43808" w:rsidR="00776BA2">
          <w:rPr>
            <w:rFonts w:ascii="IOI Light" w:hAnsi="IOI Light" w:cs="Tahoma"/>
            <w:color w:val="0067BF"/>
            <w:u w:val="single"/>
            <w:lang w:val="de-DE"/>
          </w:rPr>
          <w:t>www.kingofthevikings.com</w:t>
        </w:r>
      </w:hyperlink>
      <w:r w:rsidRPr="00C43808" w:rsidR="00776BA2">
        <w:rPr>
          <w:rFonts w:ascii="IOI Light" w:hAnsi="IOI Light" w:cs="Tahoma"/>
          <w:lang w:val="de-DE"/>
        </w:rPr>
        <w:t xml:space="preserve">  </w:t>
      </w:r>
    </w:p>
    <w:p w:rsidRPr="00C43808" w:rsidR="00AD222A" w:rsidRDefault="004D1278" w14:paraId="35048B3A" w14:textId="77777777">
      <w:pPr>
        <w:widowControl w:val="0"/>
        <w:rPr>
          <w:rFonts w:ascii="IOI Light" w:hAnsi="IOI Light" w:cs="Tahoma"/>
          <w:lang w:val="de-DE"/>
        </w:rPr>
      </w:pPr>
      <w:hyperlink r:id="rId18">
        <w:r w:rsidRPr="00C43808" w:rsidR="00776BA2">
          <w:rPr>
            <w:rFonts w:ascii="IOI Light" w:hAnsi="IOI Light" w:cs="Tahoma"/>
            <w:color w:val="0067BF"/>
            <w:u w:val="single"/>
            <w:lang w:val="de-DE"/>
          </w:rPr>
          <w:t>https://www.ireland.com/de-de/destinations/experiences/irelands-ancient-east/</w:t>
        </w:r>
      </w:hyperlink>
    </w:p>
    <w:p w:rsidRPr="00C43808" w:rsidR="00AD222A" w:rsidRDefault="004D1278" w14:paraId="0A5DF3E2" w14:textId="77777777">
      <w:pPr>
        <w:widowControl w:val="0"/>
        <w:rPr>
          <w:rFonts w:ascii="IOI Light" w:hAnsi="IOI Light" w:cs="Tahoma"/>
          <w:lang w:val="de-DE"/>
        </w:rPr>
      </w:pPr>
      <w:hyperlink r:id="rId19">
        <w:r w:rsidRPr="00C43808" w:rsidR="00776BA2">
          <w:rPr>
            <w:rFonts w:ascii="IOI Light" w:hAnsi="IOI Light" w:cs="Tahoma"/>
            <w:color w:val="0067BF"/>
            <w:u w:val="single"/>
            <w:lang w:val="de-DE"/>
          </w:rPr>
          <w:t>https://irishheritage.ie/</w:t>
        </w:r>
      </w:hyperlink>
    </w:p>
    <w:p w:rsidRPr="00C43808" w:rsidR="00AD222A" w:rsidRDefault="004D1278" w14:paraId="5161E756" w14:textId="77777777">
      <w:pPr>
        <w:widowControl w:val="0"/>
        <w:rPr>
          <w:rFonts w:ascii="IOI Light" w:hAnsi="IOI Light" w:cs="Tahoma"/>
          <w:lang w:val="de-DE"/>
        </w:rPr>
      </w:pPr>
      <w:hyperlink r:id="rId20">
        <w:r w:rsidRPr="00C43808" w:rsidR="00776BA2">
          <w:rPr>
            <w:rFonts w:ascii="IOI Light" w:hAnsi="IOI Light" w:cs="Tahoma"/>
            <w:color w:val="0067BF"/>
            <w:u w:val="single"/>
            <w:lang w:val="de-DE"/>
          </w:rPr>
          <w:t>https://www.ireland.com/de-de/things-to-do/attractions/the-rock-of-cashel/</w:t>
        </w:r>
      </w:hyperlink>
    </w:p>
    <w:p w:rsidRPr="00C43808" w:rsidR="00AD222A" w:rsidRDefault="004D1278" w14:paraId="33F4BDF6" w14:textId="77777777">
      <w:pPr>
        <w:widowControl w:val="0"/>
        <w:rPr>
          <w:rFonts w:ascii="IOI Light" w:hAnsi="IOI Light" w:cs="Tahoma"/>
          <w:lang w:val="de-DE"/>
        </w:rPr>
      </w:pPr>
      <w:hyperlink r:id="rId21">
        <w:r w:rsidRPr="00C43808" w:rsidR="00776BA2">
          <w:rPr>
            <w:rFonts w:ascii="IOI Light" w:hAnsi="IOI Light" w:cs="Tahoma"/>
            <w:color w:val="0067BF"/>
            <w:u w:val="single"/>
            <w:lang w:val="de-DE"/>
          </w:rPr>
          <w:t>https://www.ireland.com/de-de/things-to-do/attractions/ceide-fields/</w:t>
        </w:r>
      </w:hyperlink>
    </w:p>
    <w:p w:rsidRPr="00C43808" w:rsidR="00AD222A" w:rsidRDefault="004D1278" w14:paraId="4F285989" w14:textId="77777777">
      <w:pPr>
        <w:widowControl w:val="0"/>
        <w:rPr>
          <w:rFonts w:ascii="IOI Light" w:hAnsi="IOI Light" w:cs="Tahoma"/>
          <w:lang w:val="de-DE"/>
        </w:rPr>
      </w:pPr>
      <w:hyperlink r:id="rId22">
        <w:r w:rsidRPr="00C43808" w:rsidR="00776BA2">
          <w:rPr>
            <w:rFonts w:ascii="IOI Light" w:hAnsi="IOI Light" w:cs="Tahoma"/>
            <w:color w:val="0067BF"/>
            <w:u w:val="single"/>
            <w:lang w:val="de-DE"/>
          </w:rPr>
          <w:t>https://heritageireland.ie/places-to-visit/corlea-iron-age-roadway/</w:t>
        </w:r>
      </w:hyperlink>
    </w:p>
    <w:p w:rsidRPr="00C43808" w:rsidR="00AD222A" w:rsidRDefault="004D1278" w14:paraId="59FFCE6F" w14:textId="77777777">
      <w:pPr>
        <w:widowControl w:val="0"/>
        <w:rPr>
          <w:rFonts w:ascii="IOI Light" w:hAnsi="IOI Light" w:cs="Tahoma"/>
          <w:lang w:val="de-DE"/>
        </w:rPr>
      </w:pPr>
      <w:hyperlink r:id="rId23">
        <w:r w:rsidRPr="00C43808" w:rsidR="00776BA2">
          <w:rPr>
            <w:rFonts w:ascii="IOI Light" w:hAnsi="IOI Light" w:cs="Tahoma"/>
            <w:color w:val="0067BF"/>
            <w:u w:val="single"/>
            <w:lang w:val="de-DE"/>
          </w:rPr>
          <w:t>https://www.ireland.com/de-de/things-to-do/attractions/hill-of-tara/</w:t>
        </w:r>
      </w:hyperlink>
    </w:p>
    <w:p w:rsidRPr="00C43808" w:rsidR="00AD222A" w:rsidRDefault="004D1278" w14:paraId="459F6738" w14:textId="77777777">
      <w:pPr>
        <w:widowControl w:val="0"/>
        <w:rPr>
          <w:rFonts w:ascii="IOI Light" w:hAnsi="IOI Light" w:cs="Tahoma"/>
          <w:lang w:val="de-DE"/>
        </w:rPr>
      </w:pPr>
      <w:hyperlink r:id="rId24">
        <w:r w:rsidRPr="00C43808" w:rsidR="00776BA2">
          <w:rPr>
            <w:rFonts w:ascii="IOI Light" w:hAnsi="IOI Light" w:cs="Tahoma"/>
            <w:color w:val="0067BF"/>
            <w:u w:val="single"/>
            <w:lang w:val="de-DE"/>
          </w:rPr>
          <w:t>https://www.ireland.com/de-de/magazine/culture/5-tales-of-terror-from-irelands-ancient-east/</w:t>
        </w:r>
      </w:hyperlink>
    </w:p>
    <w:p w:rsidRPr="00C43808" w:rsidR="00AD222A" w:rsidRDefault="004D1278" w14:paraId="0F47A298" w14:textId="77777777">
      <w:pPr>
        <w:widowControl w:val="0"/>
        <w:rPr>
          <w:rFonts w:ascii="IOI Light" w:hAnsi="IOI Light" w:cs="Tahoma"/>
          <w:lang w:val="de-DE"/>
        </w:rPr>
      </w:pPr>
      <w:hyperlink r:id="rId25">
        <w:r w:rsidRPr="00C43808" w:rsidR="00776BA2">
          <w:rPr>
            <w:rFonts w:ascii="IOI Light" w:hAnsi="IOI Light" w:cs="Tahoma"/>
            <w:color w:val="0067BF"/>
            <w:u w:val="single"/>
            <w:lang w:val="de-DE"/>
          </w:rPr>
          <w:t>https://www.ireland.com/de-de/things-to-do/attractions/glendalough/</w:t>
        </w:r>
      </w:hyperlink>
    </w:p>
    <w:p w:rsidRPr="00C43808" w:rsidR="00AD222A" w:rsidRDefault="004D1278" w14:paraId="4A354D20" w14:textId="77777777">
      <w:pPr>
        <w:widowControl w:val="0"/>
        <w:rPr>
          <w:rFonts w:ascii="IOI Light" w:hAnsi="IOI Light" w:cs="Tahoma"/>
          <w:lang w:val="de-DE"/>
        </w:rPr>
      </w:pPr>
      <w:hyperlink r:id="rId26">
        <w:r w:rsidRPr="00C43808" w:rsidR="00776BA2">
          <w:rPr>
            <w:rFonts w:ascii="IOI Light" w:hAnsi="IOI Light" w:cs="Tahoma"/>
            <w:color w:val="0067BF"/>
            <w:u w:val="single"/>
            <w:lang w:val="de-DE"/>
          </w:rPr>
          <w:t>https://www.ireland.com/de-de/magazine/built-heritage/newgrange/</w:t>
        </w:r>
      </w:hyperlink>
    </w:p>
    <w:p w:rsidRPr="00C43808" w:rsidR="00AD222A" w:rsidRDefault="004D1278" w14:paraId="79DCAF65" w14:textId="77777777">
      <w:pPr>
        <w:widowControl w:val="0"/>
        <w:rPr>
          <w:rFonts w:ascii="IOI Light" w:hAnsi="IOI Light" w:cs="Tahoma"/>
          <w:lang w:val="de-DE"/>
        </w:rPr>
      </w:pPr>
      <w:hyperlink r:id="rId27">
        <w:r w:rsidRPr="00C43808" w:rsidR="00776BA2">
          <w:rPr>
            <w:rFonts w:ascii="IOI Light" w:hAnsi="IOI Light" w:cs="Tahoma"/>
            <w:color w:val="0067BF"/>
            <w:u w:val="single"/>
            <w:lang w:val="de-DE"/>
          </w:rPr>
          <w:t>https://www.ireland.com/de-de/magazine/built-heritage/charming-towns-and-villages-of-irelands-ancient-east/</w:t>
        </w:r>
      </w:hyperlink>
    </w:p>
    <w:p w:rsidRPr="00C43808" w:rsidR="00AD222A" w:rsidRDefault="00AD222A" w14:paraId="2241AFAD" w14:textId="77777777">
      <w:pPr>
        <w:widowControl w:val="0"/>
        <w:rPr>
          <w:rFonts w:ascii="IOI Light" w:hAnsi="IOI Light" w:cs="Tahoma"/>
          <w:lang w:val="de-DE"/>
        </w:rPr>
      </w:pPr>
    </w:p>
    <w:p w:rsidRPr="00C43808" w:rsidR="00AD222A" w:rsidRDefault="00776BA2" w14:paraId="4CFD4E99" w14:textId="77777777">
      <w:pPr>
        <w:widowControl w:val="0"/>
        <w:rPr>
          <w:rFonts w:ascii="IOI Light" w:hAnsi="IOI Light" w:cs="Tahoma"/>
          <w:lang w:val="de-DE"/>
        </w:rPr>
      </w:pPr>
      <w:r w:rsidRPr="00C43808">
        <w:rPr>
          <w:rFonts w:ascii="IOI Light" w:hAnsi="IOI Light" w:cs="Tahoma"/>
          <w:b/>
          <w:lang w:val="de-DE"/>
        </w:rPr>
        <w:t xml:space="preserve">Schlagwörter: </w:t>
      </w:r>
      <w:r w:rsidRPr="00C43808">
        <w:rPr>
          <w:rFonts w:ascii="IOI Light" w:hAnsi="IOI Light" w:cs="Tahoma"/>
          <w:lang w:val="de-DE"/>
        </w:rPr>
        <w:t>Irlands historischer Osten | Waterford | Dublin | Wikinger | Geschichte</w:t>
      </w:r>
    </w:p>
    <w:p w:rsidRPr="00C43808" w:rsidR="00AD222A" w:rsidRDefault="00AD222A" w14:paraId="2CBD19C0" w14:textId="77777777">
      <w:pPr>
        <w:widowControl w:val="0"/>
        <w:rPr>
          <w:rFonts w:ascii="IOI Light" w:hAnsi="IOI Light" w:cs="Tahoma"/>
          <w:sz w:val="24"/>
          <w:szCs w:val="24"/>
          <w:lang w:val="de-DE"/>
        </w:rPr>
      </w:pPr>
    </w:p>
    <w:p w:rsidRPr="00C43808" w:rsidR="00AD222A" w:rsidRDefault="00AD222A" w14:paraId="6D91B03E" w14:textId="77777777">
      <w:pPr>
        <w:widowControl w:val="0"/>
        <w:spacing w:line="240" w:lineRule="auto"/>
        <w:rPr>
          <w:rFonts w:ascii="IOI Light" w:hAnsi="IOI Light" w:cs="Arial Unicode MS"/>
          <w:sz w:val="24"/>
          <w:szCs w:val="24"/>
          <w:lang w:val="de-DE"/>
        </w:rPr>
      </w:pPr>
    </w:p>
    <w:p w:rsidRPr="00C43808" w:rsidR="00AD222A" w:rsidRDefault="00776BA2" w14:paraId="7C468EC9" w14:textId="347A996D">
      <w:pPr>
        <w:widowControl w:val="0"/>
        <w:spacing w:line="240" w:lineRule="auto"/>
        <w:rPr>
          <w:rFonts w:ascii="IOI Light" w:hAnsi="IOI Light" w:cs="Tahoma"/>
          <w:sz w:val="24"/>
          <w:szCs w:val="24"/>
          <w:lang w:val="de-DE"/>
        </w:rPr>
      </w:pPr>
      <w:r w:rsidRPr="00C43808">
        <w:rPr>
          <w:rFonts w:ascii="IOI Light" w:hAnsi="IOI Light" w:cs="Tahoma"/>
          <w:color w:val="262626"/>
          <w:sz w:val="24"/>
          <w:szCs w:val="24"/>
          <w:lang w:val="de-DE"/>
        </w:rPr>
        <w:t>(</w:t>
      </w:r>
      <w:r w:rsidRPr="00C43808" w:rsidR="00C43808">
        <w:rPr>
          <w:rFonts w:ascii="IOI Light" w:hAnsi="IOI Light" w:cs="Tahoma"/>
          <w:color w:val="262626"/>
          <w:sz w:val="24"/>
          <w:szCs w:val="24"/>
          <w:lang w:val="de-DE"/>
        </w:rPr>
        <w:t>15</w:t>
      </w:r>
      <w:r w:rsidRPr="00C43808">
        <w:rPr>
          <w:rFonts w:ascii="IOI Light" w:hAnsi="IOI Light" w:cs="Tahoma"/>
          <w:color w:val="262626"/>
          <w:sz w:val="24"/>
          <w:szCs w:val="24"/>
          <w:lang w:val="de-DE"/>
        </w:rPr>
        <w:t>.</w:t>
      </w:r>
      <w:r w:rsidRPr="00C43808" w:rsidR="00C43808">
        <w:rPr>
          <w:rFonts w:ascii="IOI Light" w:hAnsi="IOI Light" w:cs="Tahoma"/>
          <w:color w:val="262626"/>
          <w:sz w:val="24"/>
          <w:szCs w:val="24"/>
          <w:lang w:val="de-DE"/>
        </w:rPr>
        <w:t>10</w:t>
      </w:r>
      <w:r w:rsidRPr="00C43808">
        <w:rPr>
          <w:rFonts w:ascii="IOI Light" w:hAnsi="IOI Light" w:cs="Tahoma"/>
          <w:color w:val="262626"/>
          <w:sz w:val="24"/>
          <w:szCs w:val="24"/>
          <w:lang w:val="de-DE"/>
        </w:rPr>
        <w:t>.2024-sk)</w:t>
      </w:r>
      <w:r w:rsidRPr="00C43808" w:rsidR="00C43808">
        <w:rPr>
          <w:rFonts w:ascii="IOI Light" w:hAnsi="IOI Light" w:cs="Tahoma"/>
          <w:color w:val="262626"/>
          <w:sz w:val="24"/>
          <w:szCs w:val="24"/>
          <w:lang w:val="de-DE"/>
        </w:rPr>
        <w:br/>
      </w:r>
      <w:r w:rsidRPr="00C43808">
        <w:rPr>
          <w:rFonts w:ascii="IOI Light" w:hAnsi="IOI Light" w:cs="Tahoma"/>
          <w:color w:val="000000"/>
          <w:sz w:val="24"/>
          <w:szCs w:val="24"/>
          <w:lang w:val="de-DE"/>
        </w:rPr>
        <w:t xml:space="preserve">Die </w:t>
      </w:r>
      <w:hyperlink r:id="rId28">
        <w:r w:rsidRPr="00C43808">
          <w:rPr>
            <w:rFonts w:ascii="IOI Light" w:hAnsi="IOI Light" w:cs="Tahoma"/>
            <w:b/>
            <w:color w:val="0B4CB3"/>
            <w:sz w:val="24"/>
            <w:szCs w:val="24"/>
            <w:u w:val="single"/>
            <w:lang w:val="de-DE"/>
          </w:rPr>
          <w:t>Irland Information Tourism Ireland</w:t>
        </w:r>
      </w:hyperlink>
      <w:r w:rsidRPr="00C43808">
        <w:rPr>
          <w:rFonts w:ascii="IOI Light" w:hAnsi="IOI Light" w:cs="Tahoma"/>
          <w:sz w:val="24"/>
          <w:szCs w:val="24"/>
          <w:lang w:val="de-DE"/>
        </w:rPr>
        <w:t xml:space="preserve"> </w:t>
      </w:r>
      <w:r w:rsidRPr="00C43808">
        <w:rPr>
          <w:rFonts w:ascii="IOI Light" w:hAnsi="IOI Light" w:cs="Tahoma"/>
          <w:color w:val="000000"/>
          <w:sz w:val="24"/>
          <w:szCs w:val="24"/>
          <w:lang w:val="de-DE"/>
        </w:rPr>
        <w:t xml:space="preserve">ist die touristische Marketing-Organisation der Insel Irland: </w:t>
      </w:r>
      <w:hyperlink r:id="rId29">
        <w:r w:rsidRPr="00C43808">
          <w:rPr>
            <w:rFonts w:ascii="IOI Light" w:hAnsi="IOI Light" w:cs="Tahoma"/>
            <w:color w:val="0B4CB3"/>
            <w:sz w:val="24"/>
            <w:szCs w:val="24"/>
            <w:u w:val="single"/>
            <w:lang w:val="de-DE"/>
          </w:rPr>
          <w:t>www.ireland.com</w:t>
        </w:r>
      </w:hyperlink>
      <w:r w:rsidRPr="00C43808">
        <w:rPr>
          <w:rFonts w:ascii="IOI Light" w:hAnsi="IOI Light" w:cs="Tahoma"/>
          <w:color w:val="000000"/>
          <w:sz w:val="24"/>
          <w:szCs w:val="24"/>
          <w:lang w:val="de-DE"/>
        </w:rPr>
        <w:t xml:space="preserve"> /</w:t>
      </w:r>
      <w:r w:rsidRPr="00C43808">
        <w:rPr>
          <w:rFonts w:ascii="IOI Light" w:hAnsi="IOI Light" w:cs="Tahoma"/>
          <w:color w:val="0000FE"/>
          <w:sz w:val="24"/>
          <w:szCs w:val="24"/>
          <w:lang w:val="de-DE"/>
        </w:rPr>
        <w:t xml:space="preserve"> </w:t>
      </w:r>
      <w:hyperlink r:id="rId30">
        <w:proofErr w:type="spellStart"/>
        <w:r w:rsidRPr="00C43808">
          <w:rPr>
            <w:rFonts w:ascii="IOI Light" w:hAnsi="IOI Light" w:cs="Tahoma"/>
            <w:b/>
            <w:color w:val="0B4CB3"/>
            <w:sz w:val="24"/>
            <w:szCs w:val="24"/>
            <w:u w:val="single"/>
            <w:lang w:val="de-DE"/>
          </w:rPr>
          <w:t>Broschürenbestellung</w:t>
        </w:r>
        <w:proofErr w:type="spellEnd"/>
      </w:hyperlink>
      <w:r w:rsidRPr="00C43808" w:rsidR="00C43808">
        <w:rPr>
          <w:rFonts w:ascii="IOI Light" w:hAnsi="IOI Light" w:cs="Tahoma"/>
          <w:sz w:val="24"/>
          <w:szCs w:val="24"/>
          <w:lang w:val="de-DE"/>
        </w:rPr>
        <w:br/>
      </w:r>
      <w:r w:rsidRPr="00C43808">
        <w:rPr>
          <w:rFonts w:ascii="IOI Light" w:hAnsi="IOI Light" w:cs="Tahoma"/>
          <w:color w:val="000000"/>
          <w:sz w:val="24"/>
          <w:szCs w:val="24"/>
          <w:lang w:val="de-DE"/>
        </w:rPr>
        <w:t xml:space="preserve">Pressekontakt: </w:t>
      </w:r>
      <w:hyperlink r:id="rId31">
        <w:r w:rsidRPr="00C43808">
          <w:rPr>
            <w:rFonts w:ascii="IOI Light" w:hAnsi="IOI Light" w:cs="Tahoma"/>
            <w:color w:val="0B4CB3"/>
            <w:sz w:val="24"/>
            <w:szCs w:val="24"/>
            <w:u w:val="single"/>
            <w:lang w:val="de-DE"/>
          </w:rPr>
          <w:t>presse@tourismireland.com</w:t>
        </w:r>
      </w:hyperlink>
      <w:r w:rsidRPr="00C43808">
        <w:rPr>
          <w:rFonts w:ascii="IOI Light" w:hAnsi="IOI Light" w:cs="Tahoma"/>
          <w:color w:val="000000"/>
          <w:sz w:val="24"/>
          <w:szCs w:val="24"/>
          <w:lang w:val="de-DE"/>
        </w:rPr>
        <w:t xml:space="preserve">, </w:t>
      </w:r>
      <w:hyperlink r:id="rId32">
        <w:r w:rsidRPr="00C43808">
          <w:rPr>
            <w:rFonts w:ascii="IOI Light" w:hAnsi="IOI Light" w:cs="Tahoma"/>
            <w:color w:val="0B4CB3"/>
            <w:sz w:val="24"/>
            <w:szCs w:val="24"/>
            <w:u w:val="single"/>
            <w:lang w:val="de-DE"/>
          </w:rPr>
          <w:t>https://media.ireland.com</w:t>
        </w:r>
      </w:hyperlink>
    </w:p>
    <w:sectPr w:rsidRPr="00C43808" w:rsidR="00AD222A">
      <w:headerReference w:type="default" r:id="rId33"/>
      <w:footerReference w:type="default" r:id="rId34"/>
      <w:endnotePr>
        <w:numFmt w:val="decimal"/>
      </w:endnotePr>
      <w:pgSz w:w="11905" w:h="16837" w:orient="portrait"/>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6BA2" w:rsidRDefault="00776BA2" w14:paraId="56CBFF51" w14:textId="77777777">
      <w:pPr>
        <w:spacing w:after="0" w:line="240" w:lineRule="auto"/>
      </w:pPr>
      <w:r>
        <w:separator/>
      </w:r>
    </w:p>
  </w:endnote>
  <w:endnote w:type="continuationSeparator" w:id="0">
    <w:p w:rsidR="00776BA2" w:rsidRDefault="00776BA2" w14:paraId="2D3DCA5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222A" w:rsidRDefault="00776BA2" w14:paraId="451CFCD9" w14:textId="77777777">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6BA2" w:rsidRDefault="00776BA2" w14:paraId="39E0B393" w14:textId="77777777">
      <w:pPr>
        <w:spacing w:after="0" w:line="240" w:lineRule="auto"/>
      </w:pPr>
      <w:r>
        <w:separator/>
      </w:r>
    </w:p>
  </w:footnote>
  <w:footnote w:type="continuationSeparator" w:id="0">
    <w:p w:rsidR="00776BA2" w:rsidRDefault="00776BA2" w14:paraId="058AB1E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6BA2" w:rsidRDefault="00776BA2" w14:paraId="0829C2A6" w14:textId="77777777">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22A"/>
    <w:rsid w:val="004D1278"/>
    <w:rsid w:val="00776BA2"/>
    <w:rsid w:val="007A4578"/>
    <w:rsid w:val="00A06555"/>
    <w:rsid w:val="00A81481"/>
    <w:rsid w:val="00AD222A"/>
    <w:rsid w:val="00C43808"/>
    <w:rsid w:val="00EE1B23"/>
    <w:rsid w:val="09141782"/>
    <w:rsid w:val="0F43FF52"/>
    <w:rsid w:val="1A7F517A"/>
    <w:rsid w:val="2E62B61C"/>
    <w:rsid w:val="2EDEFBBF"/>
    <w:rsid w:val="35B55E35"/>
    <w:rsid w:val="452561A6"/>
    <w:rsid w:val="47DD3E42"/>
    <w:rsid w:val="4D3767BE"/>
    <w:rsid w:val="50C6E5AB"/>
    <w:rsid w:val="59275EBF"/>
    <w:rsid w:val="615CE52D"/>
    <w:rsid w:val="62AFC073"/>
    <w:rsid w:val="65527ABA"/>
    <w:rsid w:val="6FD421B1"/>
    <w:rsid w:val="709DE197"/>
    <w:rsid w:val="7A5211B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9E596"/>
  <w15:docId w15:val="{619AC873-FD8E-4442-9618-1B11B720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A065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dublinia.ie" TargetMode="External" Id="rId13" /><Relationship Type="http://schemas.openxmlformats.org/officeDocument/2006/relationships/hyperlink" Target="https://www.ireland.com/de-de/destinations/experiences/irelands-ancient-east/" TargetMode="External" Id="rId18" /><Relationship Type="http://schemas.openxmlformats.org/officeDocument/2006/relationships/hyperlink" Target="https://www.ireland.com/de-de/magazine/built-heritage/newgrange/" TargetMode="External" Id="rId26" /><Relationship Type="http://schemas.openxmlformats.org/officeDocument/2006/relationships/customXml" Target="../customXml/item3.xml" Id="rId3" /><Relationship Type="http://schemas.openxmlformats.org/officeDocument/2006/relationships/hyperlink" Target="https://www.ireland.com/de-de/things-to-do/attractions/ceide-fields/" TargetMode="External" Id="rId21" /><Relationship Type="http://schemas.openxmlformats.org/officeDocument/2006/relationships/footer" Target="footer1.xml" Id="rId34" /><Relationship Type="http://schemas.openxmlformats.org/officeDocument/2006/relationships/webSettings" Target="webSettings.xml" Id="rId7" /><Relationship Type="http://schemas.openxmlformats.org/officeDocument/2006/relationships/hyperlink" Target="https://vikingsplashdublin.ie" TargetMode="External" Id="rId12" /><Relationship Type="http://schemas.openxmlformats.org/officeDocument/2006/relationships/hyperlink" Target="http://www.kingofthevikings.com" TargetMode="External" Id="rId17" /><Relationship Type="http://schemas.openxmlformats.org/officeDocument/2006/relationships/hyperlink" Target="https://www.ireland.com/de-de/things-to-do/attractions/glendalough/" TargetMode="External" Id="rId25" /><Relationship Type="http://schemas.openxmlformats.org/officeDocument/2006/relationships/header" Target="header1.xml" Id="rId33" /><Relationship Type="http://schemas.openxmlformats.org/officeDocument/2006/relationships/customXml" Target="../customXml/item2.xml" Id="rId2" /><Relationship Type="http://schemas.openxmlformats.org/officeDocument/2006/relationships/hyperlink" Target="http://www.waterfordtreasures.com/" TargetMode="External" Id="rId16" /><Relationship Type="http://schemas.openxmlformats.org/officeDocument/2006/relationships/hyperlink" Target="https://www.ireland.com/de-de/things-to-do/attractions/the-rock-of-cashel/" TargetMode="External" Id="rId20" /><Relationship Type="http://schemas.openxmlformats.org/officeDocument/2006/relationships/hyperlink" Target="https://go.irlnd.co/3gvqn"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reland.com/de-de/magazine/built-heritage/viking-ireland/" TargetMode="External" Id="rId11" /><Relationship Type="http://schemas.openxmlformats.org/officeDocument/2006/relationships/hyperlink" Target="https://www.ireland.com/de-de/magazine/culture/5-tales-of-terror-from-irelands-ancient-east/" TargetMode="External" Id="rId24" /><Relationship Type="http://schemas.openxmlformats.org/officeDocument/2006/relationships/hyperlink" Target="https://go.irlnd.co/gddzp" TargetMode="External" Id="rId32" /><Relationship Type="http://schemas.openxmlformats.org/officeDocument/2006/relationships/styles" Target="styles.xml" Id="rId5" /><Relationship Type="http://schemas.openxmlformats.org/officeDocument/2006/relationships/hyperlink" Target="https://www.ireland.com/de-de/destinations/regions/viking-triangle/" TargetMode="External" Id="rId15" /><Relationship Type="http://schemas.openxmlformats.org/officeDocument/2006/relationships/hyperlink" Target="https://www.ireland.com/de-de/things-to-do/attractions/hill-of-tara/" TargetMode="External" Id="rId23" /><Relationship Type="http://schemas.openxmlformats.org/officeDocument/2006/relationships/hyperlink" Target="https://go.irlnd.co/gddzp" TargetMode="External" Id="rId28" /><Relationship Type="http://schemas.openxmlformats.org/officeDocument/2006/relationships/theme" Target="theme/theme1.xml" Id="rId36" /><Relationship Type="http://schemas.openxmlformats.org/officeDocument/2006/relationships/hyperlink" Target="https://go.irlnd.co/fxptns" TargetMode="External" Id="rId10" /><Relationship Type="http://schemas.openxmlformats.org/officeDocument/2006/relationships/hyperlink" Target="https://irishheritage.ie/" TargetMode="External" Id="rId19" /><Relationship Type="http://schemas.openxmlformats.org/officeDocument/2006/relationships/hyperlink" Target="mailto:presse@tourismireland.com" TargetMode="External" Id="rId31"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yperlink" Target="https://www.museum.ie" TargetMode="External" Id="rId14" /><Relationship Type="http://schemas.openxmlformats.org/officeDocument/2006/relationships/hyperlink" Target="https://heritageireland.ie/places-to-visit/corlea-iron-age-roadway/" TargetMode="External" Id="rId22" /><Relationship Type="http://schemas.openxmlformats.org/officeDocument/2006/relationships/hyperlink" Target="https://www.ireland.com/de-de/magazine/built-heritage/charming-towns-and-villages-of-irelands-ancient-east/" TargetMode="External" Id="rId27" /><Relationship Type="http://schemas.openxmlformats.org/officeDocument/2006/relationships/hyperlink" Target="https://go.irlnd.co/bkral" TargetMode="External" Id="rId30" /><Relationship Type="http://schemas.openxmlformats.org/officeDocument/2006/relationships/fontTable" Target="fontTable.xml" Id="rId35" /><Relationship Type="http://schemas.openxmlformats.org/officeDocument/2006/relationships/hyperlink" Target="https://go.irlnd.co/5zbkuiaq" TargetMode="External" Id="R5248ba348fa74ce1" /><Relationship Type="http://schemas.openxmlformats.org/officeDocument/2006/relationships/hyperlink" Target="https://vikingsplashdublin.ie" TargetMode="External" Id="Rcb54c92c50f04e93" /><Relationship Type="http://schemas.openxmlformats.org/officeDocument/2006/relationships/hyperlink" Target="https://www.dublinia.ie" TargetMode="External" Id="R040313cf87b04693" /><Relationship Type="http://schemas.openxmlformats.org/officeDocument/2006/relationships/hyperlink" Target="https://www.museum.ie" TargetMode="External" Id="R891ca9aefb244d12" /><Relationship Type="http://schemas.openxmlformats.org/officeDocument/2006/relationships/hyperlink" Target="https://go.irlnd.co/ktez3anv" TargetMode="External" Id="Rcb60da3282af461f" /><Relationship Type="http://schemas.openxmlformats.org/officeDocument/2006/relationships/hyperlink" Target="http://www.waterfordtreasures.com/" TargetMode="External" Id="R7ca0d23ad1a34b66" /><Relationship Type="http://schemas.openxmlformats.org/officeDocument/2006/relationships/hyperlink" Target="http://www.kingofthevikings.com" TargetMode="External" Id="Ree0146b8675c4eb0" /><Relationship Type="http://schemas.openxmlformats.org/officeDocument/2006/relationships/hyperlink" Target="https://go.irlnd.co/wm9yt37h" TargetMode="External" Id="Rdcdde05f12fe4345" /><Relationship Type="http://schemas.openxmlformats.org/officeDocument/2006/relationships/hyperlink" Target="https://irishheritage.ie/" TargetMode="External" Id="R48bf32f48810461b" /><Relationship Type="http://schemas.openxmlformats.org/officeDocument/2006/relationships/hyperlink" Target="https://irishheritage.ie/" TargetMode="External" Id="R11bdb2ded374472b" /><Relationship Type="http://schemas.openxmlformats.org/officeDocument/2006/relationships/hyperlink" Target="https://go.irlnd.co/kji4tdbb" TargetMode="External" Id="R455dd438288643f2" /><Relationship Type="http://schemas.openxmlformats.org/officeDocument/2006/relationships/hyperlink" Target="https://go.irlnd.co/kbvpt1de" TargetMode="External" Id="R09c9afff22184447" /><Relationship Type="http://schemas.openxmlformats.org/officeDocument/2006/relationships/hyperlink" Target="https://heritageireland.ie/places-to-visit/corlea-iron-age-roadway/" TargetMode="External" Id="Rf56117e111104b44" /><Relationship Type="http://schemas.openxmlformats.org/officeDocument/2006/relationships/hyperlink" Target="https://heritageireland.ie/places-to-visit/corlea-iron-age-roadway/" TargetMode="External" Id="R18bbba36b38e4a44" /><Relationship Type="http://schemas.openxmlformats.org/officeDocument/2006/relationships/hyperlink" Target="https://go.irlnd.co/8whnu01e" TargetMode="External" Id="R06e131accc6d4008" /><Relationship Type="http://schemas.openxmlformats.org/officeDocument/2006/relationships/hyperlink" Target="https://go.irlnd.co/b7jexfcz" TargetMode="External" Id="R5a32cd207d184258" /><Relationship Type="http://schemas.openxmlformats.org/officeDocument/2006/relationships/hyperlink" Target="https://go.irlnd.co/6y6fl2hq" TargetMode="External" Id="R35efcb7dc71049e4" /><Relationship Type="http://schemas.openxmlformats.org/officeDocument/2006/relationships/hyperlink" Target="https://go.irlnd.co/gdswoopx" TargetMode="External" Id="R29f9223110344b09" /><Relationship Type="http://schemas.openxmlformats.org/officeDocument/2006/relationships/hyperlink" Target="https://go.irlnd.co/lcka3gof" TargetMode="External" Id="Re3c96d662ac7431c"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9FB49-7057-4412-800F-D0A5ED1A27BB}"/>
</file>

<file path=customXml/itemProps2.xml><?xml version="1.0" encoding="utf-8"?>
<ds:datastoreItem xmlns:ds="http://schemas.openxmlformats.org/officeDocument/2006/customXml" ds:itemID="{6A456BD4-4C5A-417D-98EF-DDCA1B8AF9A5}">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551B3D80-F922-45BF-BBE8-6DD517B29222}">
  <ds:schemaRefs>
    <ds:schemaRef ds:uri="http://schemas.microsoft.com/sharepoint/v3/contenttype/forms"/>
  </ds:schemaRefs>
</ds:datastoreItem>
</file>

<file path=customXml/itemProps4.xml><?xml version="1.0" encoding="utf-8"?>
<ds:datastoreItem xmlns:ds="http://schemas.openxmlformats.org/officeDocument/2006/customXml" ds:itemID="{448EDAFA-F1AC-4BFF-BB8A-588BB39EE30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eZine Ireland Jan</dc:title>
  <dc:creator>Oliver Treptow</dc:creator>
  <lastModifiedBy>Robert O'Toole Byrne</lastModifiedBy>
  <revision>11</revision>
  <dcterms:created xsi:type="dcterms:W3CDTF">2024-10-04T12:48:00.0000000Z</dcterms:created>
  <dcterms:modified xsi:type="dcterms:W3CDTF">2024-10-07T14:59:49.9986975Z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